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4FFFE6F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5D207A97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4A39D82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5,14080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4D317F0E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5E75A3C2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06AB87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16,10280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457D0159" w:rsidR="000754D1" w:rsidRPr="00C23BAF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C23BAF">
              <w:rPr>
                <w:bCs/>
                <w:sz w:val="22"/>
                <w:szCs w:val="22"/>
              </w:rPr>
              <w:t>21,24360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4D33AFF2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3DBEED7B" w:rsidR="000754D1" w:rsidRPr="00C23BAF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23BAF">
              <w:rPr>
                <w:sz w:val="22"/>
                <w:szCs w:val="22"/>
              </w:rPr>
              <w:t>24,684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   (не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05FA6470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39519E88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6676B807" w:rsidR="00264F6D" w:rsidRPr="00295294" w:rsidRDefault="00AD0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12,072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02EFD616" w:rsidR="00264F6D" w:rsidRPr="00FC3E8C" w:rsidRDefault="00515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</w:tbl>
    <w:p w14:paraId="528A3A6A" w14:textId="536348F3" w:rsidR="008C0AC3" w:rsidRPr="004B6494" w:rsidRDefault="004B6494" w:rsidP="008C0AC3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lastRenderedPageBreak/>
        <w:t>2</w:t>
      </w:r>
      <w:r w:rsidR="008C0AC3" w:rsidRPr="004B6494">
        <w:rPr>
          <w:bCs/>
          <w:sz w:val="22"/>
          <w:szCs w:val="22"/>
        </w:rPr>
        <w:t>.</w:t>
      </w:r>
      <w:r w:rsidRPr="004B6494">
        <w:rPr>
          <w:bCs/>
          <w:sz w:val="22"/>
          <w:szCs w:val="22"/>
        </w:rPr>
        <w:t>4</w:t>
      </w:r>
      <w:r w:rsidR="008C0AC3"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486"/>
        <w:gridCol w:w="2882"/>
        <w:gridCol w:w="2731"/>
        <w:gridCol w:w="1994"/>
      </w:tblGrid>
      <w:tr w:rsidR="008C0AC3" w:rsidRPr="004B6494" w14:paraId="6751D2E3" w14:textId="77777777" w:rsidTr="004B6494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70B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5B196F00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44111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1FA9C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790122DB" w14:textId="44BCC8D9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34C50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3BA32B29" w14:textId="7B542D85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BAA9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38D70BA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042A56D5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C0AC3" w:rsidRPr="004B6494" w14:paraId="1642B518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406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A05E" w14:textId="73D8A2FC" w:rsidR="008C0AC3" w:rsidRPr="004B6494" w:rsidRDefault="004B6494" w:rsidP="00636D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CF8E8" w14:textId="4FC7ED5D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D66B" w14:textId="03F358F8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F7D32" w14:textId="3075FA5F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</w:tr>
      <w:tr w:rsidR="00D04A66" w:rsidRPr="004B6494" w14:paraId="3C296EEA" w14:textId="77777777" w:rsidTr="00591A32">
        <w:trPr>
          <w:trHeight w:hRule="exact" w:val="724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D84F6" w14:textId="1C90D23D" w:rsidR="00D04A66" w:rsidRPr="004B6494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29001" w14:textId="256BCB9C" w:rsidR="00D04A66" w:rsidRDefault="00D04A66" w:rsidP="00591A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Персональный </w:t>
            </w:r>
            <w:r w:rsidR="00591A32">
              <w:rPr>
                <w:sz w:val="22"/>
                <w:szCs w:val="22"/>
              </w:rPr>
              <w:t>компьютер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B70E0" w14:textId="523AEA91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5F441" w14:textId="2697E2D2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21E7" w14:textId="7F77D85C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</w:tr>
    </w:tbl>
    <w:p w14:paraId="0C05B90A" w14:textId="77777777" w:rsidR="00FA7405" w:rsidRDefault="008C0AC3" w:rsidP="00AF2196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</w:p>
    <w:p w14:paraId="622A4CF2" w14:textId="05A48D4C" w:rsidR="00264F6D" w:rsidRPr="00FC3E8C" w:rsidRDefault="00FE713C" w:rsidP="00AF2196">
      <w:pPr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5AC3900" w14:textId="77777777" w:rsidR="00474D4C" w:rsidRDefault="00474D4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</w:p>
    <w:p w14:paraId="656FBE0B" w14:textId="2945CBE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F680569" w14:textId="24C507ED" w:rsidR="00132C8B" w:rsidRPr="00FC3E8C" w:rsidRDefault="00B17745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теплоснабжение                    (не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216D95BF" w:rsidR="000675EC" w:rsidRPr="00FC3E8C" w:rsidRDefault="006320F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1919,632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07D58B6E" w:rsidR="000675EC" w:rsidRPr="00FC3E8C" w:rsidRDefault="000675EC" w:rsidP="00253A3C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253A3C">
              <w:rPr>
                <w:bCs/>
                <w:sz w:val="22"/>
                <w:szCs w:val="22"/>
              </w:rPr>
              <w:t>861,13195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533992E0" w:rsidR="000675EC" w:rsidRPr="00FC3E8C" w:rsidRDefault="00253A3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62,26005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3E46899B" w:rsidR="000675EC" w:rsidRPr="00FC3E8C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16,44138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03557095" w:rsidR="000675EC" w:rsidRPr="006F4E3C" w:rsidRDefault="002D3906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2859,46538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1C4F646A" w14:textId="04442593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5289826D" w:rsidR="000675EC" w:rsidRPr="00FC3E8C" w:rsidRDefault="006320F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184580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5BF35D3F" w:rsidR="000675EC" w:rsidRPr="00FC3E8C" w:rsidRDefault="006320F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3FBA8E07" w:rsidR="000675EC" w:rsidRPr="00FC3E8C" w:rsidRDefault="006320F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1919,632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67CC6E57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191,0997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7865D158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5CFC3DFD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446,86372</w:t>
            </w:r>
          </w:p>
        </w:tc>
      </w:tr>
      <w:tr w:rsidR="0016109F" w:rsidRPr="00FC3E8C" w14:paraId="7600E382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C64" w14:textId="0E66B03C" w:rsidR="0016109F" w:rsidRDefault="00253A3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166,073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578" w14:textId="64591E88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ED2" w14:textId="44A5CCD4" w:rsidR="0016109F" w:rsidRDefault="00253A3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410,91276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6A397493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35,8838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79F1D6D1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57EB9CB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1,15402</w:t>
            </w:r>
          </w:p>
        </w:tc>
      </w:tr>
      <w:tr w:rsidR="0016109F" w:rsidRPr="00FC3E8C" w14:paraId="23EDF54A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DBB" w14:textId="0784A4E3" w:rsidR="0016109F" w:rsidRDefault="00253A3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45,8062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B910" w14:textId="3FF1ADE9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DDE" w14:textId="453D151E" w:rsidR="0016109F" w:rsidRDefault="00253A3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2,20145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16109F" w:rsidRPr="00FC3E8C" w14:paraId="50CC5B27" w14:textId="77777777" w:rsidTr="0016109F">
        <w:trPr>
          <w:trHeight w:val="31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48F2" w14:textId="00ED42B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710" w14:textId="5475F247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61BFBF8F" w:rsidR="0016109F" w:rsidRPr="00FC3E8C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14,49248</w:t>
            </w:r>
          </w:p>
        </w:tc>
      </w:tr>
      <w:tr w:rsidR="0016109F" w:rsidRPr="00FC3E8C" w14:paraId="3F25663F" w14:textId="77777777" w:rsidTr="0016109F">
        <w:trPr>
          <w:trHeight w:val="31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1F83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4427" w14:textId="458769E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002" w14:textId="36A23937" w:rsidR="0016109F" w:rsidRDefault="00253A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FAC" w14:textId="200A6736" w:rsidR="0016109F" w:rsidRDefault="006320F9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11,66189</w:t>
            </w:r>
          </w:p>
        </w:tc>
      </w:tr>
      <w:tr w:rsidR="0016109F" w:rsidRPr="00FC3E8C" w14:paraId="5FEA239C" w14:textId="77777777" w:rsidTr="0016109F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DF0" w14:textId="221A2F6F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1CA" w14:textId="6D29510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5E41E92A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19,96596</w:t>
            </w:r>
          </w:p>
        </w:tc>
      </w:tr>
      <w:tr w:rsidR="0016109F" w:rsidRPr="00FC3E8C" w14:paraId="6AA642E4" w14:textId="77777777" w:rsidTr="0016109F">
        <w:trPr>
          <w:trHeight w:val="300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80E32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7160" w14:textId="584DF56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836" w14:textId="3BA542EC" w:rsidR="0016109F" w:rsidRDefault="00253A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45BC" w14:textId="256BB439" w:rsidR="0016109F" w:rsidRDefault="00253A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16,13972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0EF8603C" w:rsidR="000675EC" w:rsidRPr="00FC3E8C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4BC7F204" w:rsidR="000675EC" w:rsidRPr="00FC3E8C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4C0C3AEF" w:rsidR="000675EC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7,64298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33F596E" w:rsidR="00687E0E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051694BA" w:rsidR="00687E0E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4A4AB433" w:rsidR="00687E0E" w:rsidRPr="0077611E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8,79840</w:t>
            </w:r>
          </w:p>
        </w:tc>
      </w:tr>
    </w:tbl>
    <w:p w14:paraId="24D9D87B" w14:textId="542349B3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66DDEF71" w:rsidR="000A56D0" w:rsidRPr="00FC3E8C" w:rsidRDefault="00CB64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7098525D" w:rsidR="000A56D0" w:rsidRPr="00FC3E8C" w:rsidRDefault="00EC03E7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740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7CFCB7A3" w:rsidR="000A56D0" w:rsidRPr="0032604C" w:rsidRDefault="00713649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9740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,28104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4BD2408E" w:rsidR="00264F6D" w:rsidRPr="00FC3E8C" w:rsidRDefault="00CB646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04401DBD" w:rsidR="00264F6D" w:rsidRPr="003504EA" w:rsidRDefault="00CB646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3504EA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3504EA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66,99504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77E1C6ED" w:rsidR="00917B05" w:rsidRDefault="00DA7B7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17B05">
              <w:rPr>
                <w:sz w:val="22"/>
                <w:szCs w:val="22"/>
              </w:rPr>
              <w:t>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0E28A99F" w:rsidR="00917B05" w:rsidRPr="003504EA" w:rsidRDefault="00DA7B7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38A8C92" w:rsidR="00264F6D" w:rsidRPr="0032604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24,00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F1AFB78" w14:textId="3D4A20E3" w:rsidR="00264F6D" w:rsidRPr="00FC3E8C" w:rsidRDefault="00BB2028" w:rsidP="00E27B19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95AA5D1" w:rsidR="000A56D0" w:rsidRPr="00FC3E8C" w:rsidRDefault="004517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34FFEB04" w:rsidR="000A56D0" w:rsidRPr="0032604C" w:rsidRDefault="004517F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58,98450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4D8CBD76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1F7457C" w:rsidR="000A56D0" w:rsidRPr="0032604C" w:rsidRDefault="00332B8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2,26984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5F6A5556" w14:textId="77777777" w:rsidR="00814E5D" w:rsidRDefault="00814E5D" w:rsidP="00814E5D">
            <w:pPr>
              <w:widowControl w:val="0"/>
              <w:autoSpaceDE w:val="0"/>
              <w:autoSpaceDN w:val="0"/>
            </w:pPr>
            <w:r>
              <w:t xml:space="preserve">Ремонт пищеблока. </w:t>
            </w:r>
          </w:p>
          <w:p w14:paraId="772310FE" w14:textId="05711CCB" w:rsidR="00F64A0D" w:rsidRPr="00D6573A" w:rsidRDefault="00814E5D" w:rsidP="00814E5D">
            <w:pPr>
              <w:widowControl w:val="0"/>
              <w:autoSpaceDE w:val="0"/>
              <w:autoSpaceDN w:val="0"/>
            </w:pPr>
            <w:r>
              <w:t>Замена раздаточного окна и дверных проемов в столовую.</w:t>
            </w:r>
          </w:p>
        </w:tc>
        <w:tc>
          <w:tcPr>
            <w:tcW w:w="2551" w:type="dxa"/>
          </w:tcPr>
          <w:p w14:paraId="174FD025" w14:textId="48D05A08" w:rsidR="00F64A0D" w:rsidRPr="00D6573A" w:rsidRDefault="00814E5D" w:rsidP="00F64A0D">
            <w:pPr>
              <w:widowControl w:val="0"/>
              <w:autoSpaceDE w:val="0"/>
              <w:autoSpaceDN w:val="0"/>
              <w:jc w:val="center"/>
            </w:pPr>
            <w:r>
              <w:t>26,39</w:t>
            </w:r>
          </w:p>
        </w:tc>
        <w:tc>
          <w:tcPr>
            <w:tcW w:w="2410" w:type="dxa"/>
          </w:tcPr>
          <w:p w14:paraId="6BF0D642" w14:textId="5BA5D8FD" w:rsidR="00F64A0D" w:rsidRPr="00D6573A" w:rsidRDefault="00814E5D" w:rsidP="00400947">
            <w:pPr>
              <w:widowControl w:val="0"/>
              <w:autoSpaceDE w:val="0"/>
              <w:autoSpaceDN w:val="0"/>
              <w:jc w:val="center"/>
            </w:pPr>
            <w:r>
              <w:t>14072,27</w:t>
            </w:r>
          </w:p>
        </w:tc>
        <w:tc>
          <w:tcPr>
            <w:tcW w:w="1985" w:type="dxa"/>
          </w:tcPr>
          <w:p w14:paraId="1158925F" w14:textId="798F300B" w:rsidR="00F64A0D" w:rsidRPr="0032604C" w:rsidRDefault="00814E5D" w:rsidP="00400947">
            <w:pPr>
              <w:widowControl w:val="0"/>
              <w:autoSpaceDE w:val="0"/>
              <w:autoSpaceDN w:val="0"/>
              <w:jc w:val="center"/>
            </w:pPr>
            <w:r>
              <w:t>371,36719</w:t>
            </w:r>
          </w:p>
        </w:tc>
      </w:tr>
      <w:tr w:rsidR="001E41EA" w14:paraId="43C4D50E" w14:textId="77777777" w:rsidTr="00400947">
        <w:trPr>
          <w:trHeight w:val="113"/>
        </w:trPr>
        <w:tc>
          <w:tcPr>
            <w:tcW w:w="3227" w:type="dxa"/>
          </w:tcPr>
          <w:p w14:paraId="5034CEB6" w14:textId="16A9AC25" w:rsidR="001E41EA" w:rsidRDefault="001E41EA" w:rsidP="001E41EA">
            <w:pPr>
              <w:widowControl w:val="0"/>
              <w:autoSpaceDE w:val="0"/>
              <w:autoSpaceDN w:val="0"/>
            </w:pPr>
            <w:r>
              <w:t>Ремонт электроосвещения в помещениях</w:t>
            </w:r>
          </w:p>
        </w:tc>
        <w:tc>
          <w:tcPr>
            <w:tcW w:w="2551" w:type="dxa"/>
          </w:tcPr>
          <w:p w14:paraId="14EAFD3A" w14:textId="393E6073" w:rsidR="001E41EA" w:rsidRDefault="004F30B7" w:rsidP="00F64A0D">
            <w:pPr>
              <w:widowControl w:val="0"/>
              <w:autoSpaceDE w:val="0"/>
              <w:autoSpaceDN w:val="0"/>
              <w:jc w:val="center"/>
            </w:pPr>
            <w:r>
              <w:t>32</w:t>
            </w:r>
          </w:p>
        </w:tc>
        <w:tc>
          <w:tcPr>
            <w:tcW w:w="2410" w:type="dxa"/>
          </w:tcPr>
          <w:p w14:paraId="16015D22" w14:textId="1BE92018" w:rsidR="001E41EA" w:rsidRDefault="004F30B7" w:rsidP="00400947">
            <w:pPr>
              <w:widowControl w:val="0"/>
              <w:autoSpaceDE w:val="0"/>
              <w:autoSpaceDN w:val="0"/>
              <w:jc w:val="center"/>
            </w:pPr>
            <w:r>
              <w:t>2699,00</w:t>
            </w:r>
          </w:p>
        </w:tc>
        <w:tc>
          <w:tcPr>
            <w:tcW w:w="1985" w:type="dxa"/>
          </w:tcPr>
          <w:p w14:paraId="4D5EAAA2" w14:textId="73F03A4A" w:rsidR="001E41EA" w:rsidRDefault="004F30B7" w:rsidP="00400947">
            <w:pPr>
              <w:widowControl w:val="0"/>
              <w:autoSpaceDE w:val="0"/>
              <w:autoSpaceDN w:val="0"/>
              <w:jc w:val="center"/>
            </w:pPr>
            <w:r>
              <w:t>86,36807</w:t>
            </w:r>
          </w:p>
        </w:tc>
      </w:tr>
      <w:tr w:rsidR="00A54E7B" w14:paraId="5E77753D" w14:textId="77777777" w:rsidTr="00400947">
        <w:trPr>
          <w:trHeight w:val="113"/>
        </w:trPr>
        <w:tc>
          <w:tcPr>
            <w:tcW w:w="3227" w:type="dxa"/>
          </w:tcPr>
          <w:p w14:paraId="3C088570" w14:textId="63F2E958" w:rsidR="00A54E7B" w:rsidRDefault="00A54E7B" w:rsidP="001E41EA">
            <w:pPr>
              <w:widowControl w:val="0"/>
              <w:autoSpaceDE w:val="0"/>
              <w:autoSpaceDN w:val="0"/>
            </w:pPr>
            <w:r>
              <w:t>Замена дверного блока в коридоре 1-го этажа</w:t>
            </w:r>
          </w:p>
        </w:tc>
        <w:tc>
          <w:tcPr>
            <w:tcW w:w="2551" w:type="dxa"/>
          </w:tcPr>
          <w:p w14:paraId="2DF3F387" w14:textId="78EEB865" w:rsidR="00A54E7B" w:rsidRDefault="00A54E7B" w:rsidP="00F64A0D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2410" w:type="dxa"/>
          </w:tcPr>
          <w:p w14:paraId="02D253B8" w14:textId="239F05F3" w:rsidR="00A54E7B" w:rsidRDefault="00A54E7B" w:rsidP="00400947">
            <w:pPr>
              <w:widowControl w:val="0"/>
              <w:autoSpaceDE w:val="0"/>
              <w:autoSpaceDN w:val="0"/>
              <w:jc w:val="center"/>
            </w:pPr>
            <w:r>
              <w:t>62970,65</w:t>
            </w:r>
          </w:p>
        </w:tc>
        <w:tc>
          <w:tcPr>
            <w:tcW w:w="1985" w:type="dxa"/>
          </w:tcPr>
          <w:p w14:paraId="59E26CDE" w14:textId="49524869" w:rsidR="00A54E7B" w:rsidRDefault="00A54E7B" w:rsidP="00400947">
            <w:pPr>
              <w:widowControl w:val="0"/>
              <w:autoSpaceDE w:val="0"/>
              <w:autoSpaceDN w:val="0"/>
              <w:jc w:val="center"/>
            </w:pPr>
            <w:r>
              <w:t>125,94130</w:t>
            </w:r>
          </w:p>
        </w:tc>
      </w:tr>
    </w:tbl>
    <w:p w14:paraId="1FC01019" w14:textId="77777777" w:rsidR="002124DB" w:rsidRDefault="002124DB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0812A78A" w:rsidR="00264F6D" w:rsidRPr="00FC3E8C" w:rsidRDefault="009B350E" w:rsidP="00A50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50C94">
              <w:rPr>
                <w:sz w:val="22"/>
                <w:szCs w:val="22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3FD35B7A" w:rsidR="00264F6D" w:rsidRPr="00FC3E8C" w:rsidRDefault="009B350E" w:rsidP="00A50C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</w:t>
            </w:r>
            <w:r w:rsidR="00A50C94">
              <w:rPr>
                <w:bCs/>
                <w:sz w:val="22"/>
                <w:szCs w:val="22"/>
              </w:rPr>
              <w:t>840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             (не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F4E3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2C97B4AA" w14:textId="52FAA5C3" w:rsidR="00AA7FBB" w:rsidRDefault="00AA7FBB">
      <w:pPr>
        <w:ind w:firstLine="720"/>
        <w:jc w:val="both"/>
        <w:rPr>
          <w:sz w:val="22"/>
          <w:szCs w:val="22"/>
        </w:rPr>
      </w:pPr>
    </w:p>
    <w:p w14:paraId="74B61908" w14:textId="08EB3707" w:rsidR="00AA7FBB" w:rsidRDefault="00AA7FBB">
      <w:pPr>
        <w:ind w:firstLine="720"/>
        <w:jc w:val="both"/>
        <w:rPr>
          <w:sz w:val="22"/>
          <w:szCs w:val="22"/>
        </w:rPr>
      </w:pPr>
    </w:p>
    <w:p w14:paraId="42AAC968" w14:textId="77777777" w:rsidR="00AA7FBB" w:rsidRPr="00FC3E8C" w:rsidRDefault="00AA7FBB">
      <w:pPr>
        <w:ind w:firstLine="720"/>
        <w:jc w:val="both"/>
        <w:rPr>
          <w:sz w:val="22"/>
          <w:szCs w:val="22"/>
        </w:rPr>
      </w:pPr>
    </w:p>
    <w:p w14:paraId="389AD68A" w14:textId="77777777" w:rsidR="00052D3F" w:rsidRPr="00FC3E8C" w:rsidRDefault="00052D3F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Pr="00052D3F" w:rsidRDefault="00FE713C">
            <w:pPr>
              <w:jc w:val="center"/>
              <w:rPr>
                <w:sz w:val="15"/>
                <w:szCs w:val="15"/>
              </w:rPr>
            </w:pPr>
            <w:r w:rsidRPr="00052D3F">
              <w:rPr>
                <w:sz w:val="15"/>
                <w:szCs w:val="15"/>
              </w:rPr>
              <w:t>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нарушений, предусмотренных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в договоре 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5EF56860" w:rsidR="000A56D0" w:rsidRPr="00FC3E8C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0BC21C7E" w:rsidR="000A56D0" w:rsidRPr="00FC3E8C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1117,50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68563767" w:rsidR="000A56D0" w:rsidRPr="00000C69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29,055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6E5896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5896"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41A5A7A" w14:textId="77777777" w:rsidR="007C0930" w:rsidRDefault="00904E4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198,00</w:t>
            </w:r>
          </w:p>
          <w:p w14:paraId="47F382A8" w14:textId="1D41F373" w:rsidR="00904E4A" w:rsidRPr="00FC3E8C" w:rsidRDefault="00904E4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60B29E57" w14:textId="77777777" w:rsidR="007C0930" w:rsidRDefault="00904E4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14:paraId="5EC8AB4C" w14:textId="3F714938" w:rsidR="00904E4A" w:rsidRPr="00FC3E8C" w:rsidRDefault="00904E4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43B23B7" w14:textId="77777777" w:rsidR="007C0930" w:rsidRDefault="00904E4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1,386</w:t>
            </w:r>
          </w:p>
          <w:p w14:paraId="3382510B" w14:textId="0784DD83" w:rsidR="00904E4A" w:rsidRPr="00943B8D" w:rsidRDefault="00904E4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0,864</w:t>
            </w:r>
          </w:p>
        </w:tc>
      </w:tr>
      <w:tr w:rsidR="00CC6240" w:rsidRPr="00FC3E8C" w14:paraId="7E6D1929" w14:textId="77777777" w:rsidTr="00052D3F">
        <w:trPr>
          <w:trHeight w:val="42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642C" w14:textId="57EBFB4B" w:rsidR="00CC6240" w:rsidRPr="00FC3E8C" w:rsidRDefault="00CC624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Специальная оценка условий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99E" w14:textId="1DF51A74" w:rsidR="00CC6240" w:rsidRPr="00FC3E8C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0DA0" w14:textId="2419DF21" w:rsidR="00CC6240" w:rsidRPr="00FC3E8C" w:rsidRDefault="00904E4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9B0C" w14:textId="37D3390C" w:rsidR="00CC6240" w:rsidRPr="00943B8D" w:rsidRDefault="00904E4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44,200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0C685E8A" w:rsidR="007C0930" w:rsidRPr="00EA295E" w:rsidRDefault="00904E4A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244,11784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4A15754C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6C598D7F" w:rsidR="00FE713C" w:rsidRPr="00AB52BF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8,160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6E2A8FDB" w:rsidR="00FE713C" w:rsidRPr="00FC3E8C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266B390C" w:rsidR="00FE713C" w:rsidRPr="00AB52BF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4,504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7464FE22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5080469C" w:rsidR="00FE713C" w:rsidRPr="00AB52BF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64AB4135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4D3C996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15,503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354A19D5" w:rsidR="00FE713C" w:rsidRPr="00EA295E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44,508</w:t>
            </w:r>
          </w:p>
        </w:tc>
      </w:tr>
    </w:tbl>
    <w:p w14:paraId="2F1F5700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223B3954" w14:textId="13E03FE9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  <w:r w:rsidRPr="00FC3E8C">
        <w:rPr>
          <w:color w:val="000000"/>
          <w:sz w:val="22"/>
          <w:szCs w:val="22"/>
        </w:rPr>
        <w:lastRenderedPageBreak/>
        <w:t>5.7. Затраты на оказание услуг по отдыху и оздоровлению детей Свердловской области в санитарно-курортных организациях: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1965"/>
      </w:tblGrid>
      <w:tr w:rsidR="002124DB" w:rsidRPr="00FC3E8C" w14:paraId="605B6E8F" w14:textId="77777777" w:rsidTr="00687E0E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E4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8D9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Количество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AA0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Цена одной путевки </w:t>
            </w:r>
          </w:p>
          <w:p w14:paraId="0AEC8FE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(не более), </w:t>
            </w:r>
            <w:proofErr w:type="spellStart"/>
            <w:r w:rsidRPr="00FC3E8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FC3E8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D5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Затраты в год,             (не более),</w:t>
            </w:r>
          </w:p>
          <w:p w14:paraId="1355DF12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2124DB" w:rsidRPr="00FC3E8C" w14:paraId="056274CA" w14:textId="77777777" w:rsidTr="00687E0E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468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Детская оздоровительная путевка в ООО Детский санаторно-оздоровительный комплекс «Жемчужина»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0EC" w14:textId="0C6790D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97AF" w14:textId="09D3222C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844" w14:textId="7C68CBCD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74,445</w:t>
            </w:r>
          </w:p>
        </w:tc>
      </w:tr>
      <w:tr w:rsidR="002124DB" w:rsidRPr="00FC3E8C" w14:paraId="3207E3EF" w14:textId="77777777" w:rsidTr="00687E0E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1511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Оказание комплексной услуги для групп несовершеннолетних, следующих к месту отдыха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030B" w14:textId="2E1EEE7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CFB" w14:textId="66FBEC48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16D0" w14:textId="644B3E24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26,650</w:t>
            </w:r>
          </w:p>
        </w:tc>
      </w:tr>
    </w:tbl>
    <w:p w14:paraId="2728A7B2" w14:textId="77777777" w:rsidR="00701DFF" w:rsidRDefault="00701DFF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1BE0319B" w14:textId="1D00780E" w:rsidR="00701DFF" w:rsidRDefault="00F76AE8" w:rsidP="00C14289">
      <w:pPr>
        <w:ind w:firstLine="709"/>
        <w:jc w:val="both"/>
        <w:rPr>
          <w:rFonts w:cs="Calibri"/>
        </w:rPr>
      </w:pPr>
      <w:r>
        <w:rPr>
          <w:rFonts w:cs="Calibri"/>
          <w:sz w:val="22"/>
          <w:szCs w:val="22"/>
        </w:rPr>
        <w:t>5</w:t>
      </w:r>
      <w:r w:rsidR="00701DFF">
        <w:rPr>
          <w:rFonts w:cs="Calibri"/>
          <w:sz w:val="22"/>
          <w:szCs w:val="22"/>
        </w:rPr>
        <w:t>.</w:t>
      </w:r>
      <w:r>
        <w:rPr>
          <w:rFonts w:cs="Calibri"/>
          <w:sz w:val="22"/>
          <w:szCs w:val="22"/>
        </w:rPr>
        <w:t>8</w:t>
      </w:r>
      <w:r w:rsidR="00701DFF">
        <w:rPr>
          <w:rFonts w:cs="Calibri"/>
          <w:sz w:val="22"/>
          <w:szCs w:val="22"/>
        </w:rPr>
        <w:t xml:space="preserve">. </w:t>
      </w:r>
      <w:r w:rsidR="00701DFF" w:rsidRPr="00FA7405">
        <w:rPr>
          <w:rFonts w:cs="Calibri"/>
          <w:sz w:val="22"/>
          <w:szCs w:val="22"/>
        </w:rPr>
        <w:t xml:space="preserve">Затраты на </w:t>
      </w:r>
      <w:r w:rsidR="00701DFF">
        <w:rPr>
          <w:rFonts w:cs="Calibri"/>
          <w:sz w:val="22"/>
          <w:szCs w:val="22"/>
        </w:rPr>
        <w:t xml:space="preserve">монтаж ИТ-инфраструктуры в части создания беспроводной сети </w:t>
      </w:r>
      <w:r w:rsidR="00701DFF">
        <w:rPr>
          <w:rFonts w:cs="Calibri"/>
          <w:sz w:val="22"/>
          <w:szCs w:val="22"/>
          <w:lang w:val="en-US"/>
        </w:rPr>
        <w:t>Wi</w:t>
      </w:r>
      <w:r w:rsidR="00701DFF" w:rsidRPr="00116AE4">
        <w:rPr>
          <w:rFonts w:cs="Calibri"/>
          <w:sz w:val="22"/>
          <w:szCs w:val="22"/>
        </w:rPr>
        <w:t>-</w:t>
      </w:r>
      <w:r w:rsidR="00701DFF">
        <w:rPr>
          <w:rFonts w:cs="Calibri"/>
          <w:sz w:val="22"/>
          <w:szCs w:val="22"/>
          <w:lang w:val="en-US"/>
        </w:rPr>
        <w:t>Fi</w:t>
      </w:r>
      <w:r w:rsidR="00701DFF">
        <w:rPr>
          <w:rFonts w:cs="Calibri"/>
          <w:sz w:val="22"/>
          <w:szCs w:val="22"/>
        </w:rPr>
        <w:t xml:space="preserve"> в учебных помещениях и организация видеонаблю</w:t>
      </w:r>
      <w:r w:rsidR="00282C10">
        <w:rPr>
          <w:rFonts w:cs="Calibri"/>
          <w:sz w:val="22"/>
          <w:szCs w:val="22"/>
        </w:rPr>
        <w:t>дения за входной группой</w:t>
      </w:r>
      <w:r w:rsidR="00701DFF" w:rsidRPr="00FA7405">
        <w:rPr>
          <w:rFonts w:cs="Calibri"/>
          <w:sz w:val="22"/>
          <w:szCs w:val="22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1980"/>
        <w:gridCol w:w="3040"/>
        <w:gridCol w:w="1985"/>
      </w:tblGrid>
      <w:tr w:rsidR="00282C10" w14:paraId="00D3243D" w14:textId="77777777" w:rsidTr="008A6DE2">
        <w:tc>
          <w:tcPr>
            <w:tcW w:w="3168" w:type="dxa"/>
          </w:tcPr>
          <w:p w14:paraId="02DBD277" w14:textId="77777777" w:rsidR="00282C10" w:rsidRPr="00FA7405" w:rsidRDefault="00282C10" w:rsidP="00282C10">
            <w:pPr>
              <w:jc w:val="center"/>
              <w:rPr>
                <w:rFonts w:cs="Calibri"/>
                <w:sz w:val="22"/>
                <w:szCs w:val="22"/>
              </w:rPr>
            </w:pPr>
            <w:r w:rsidRPr="00FA740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80" w:type="dxa"/>
          </w:tcPr>
          <w:p w14:paraId="7A67EF61" w14:textId="77777777" w:rsidR="00282C10" w:rsidRDefault="00282C10" w:rsidP="00282C1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</w:t>
            </w:r>
            <w:r w:rsidR="000168F5">
              <w:rPr>
                <w:sz w:val="22"/>
                <w:szCs w:val="22"/>
              </w:rPr>
              <w:t xml:space="preserve"> услуг в месяц,</w:t>
            </w:r>
          </w:p>
          <w:p w14:paraId="35224F25" w14:textId="0057569A" w:rsidR="000168F5" w:rsidRPr="00FA7405" w:rsidRDefault="000168F5" w:rsidP="00282C10">
            <w:pPr>
              <w:jc w:val="center"/>
              <w:rPr>
                <w:rFonts w:cs="Calibri"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тыс. </w:t>
            </w:r>
            <w:proofErr w:type="spellStart"/>
            <w:r w:rsidRPr="00FC3E8C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3040" w:type="dxa"/>
          </w:tcPr>
          <w:p w14:paraId="257AFCB2" w14:textId="45CA03D1" w:rsidR="00282C10" w:rsidRPr="00FA7405" w:rsidRDefault="00282C10" w:rsidP="00282C1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985" w:type="dxa"/>
          </w:tcPr>
          <w:p w14:paraId="330F8609" w14:textId="77777777" w:rsidR="00282C10" w:rsidRPr="00FC3E8C" w:rsidRDefault="00282C10" w:rsidP="00282C1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7595CFB9" w14:textId="77777777" w:rsidR="00282C10" w:rsidRPr="00FC3E8C" w:rsidRDefault="00282C10" w:rsidP="00282C1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167E280C" w14:textId="0F4EDEDA" w:rsidR="00282C10" w:rsidRPr="00FA7405" w:rsidRDefault="00282C10" w:rsidP="00282C1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01DFF" w14:paraId="5B69B4EF" w14:textId="77777777" w:rsidTr="008A6DE2">
        <w:tc>
          <w:tcPr>
            <w:tcW w:w="3168" w:type="dxa"/>
          </w:tcPr>
          <w:p w14:paraId="3F21DD66" w14:textId="140CDBDA" w:rsidR="00701DFF" w:rsidRPr="00C14289" w:rsidRDefault="00282C10" w:rsidP="006320F9">
            <w:pPr>
              <w:rPr>
                <w:rFonts w:cs="Calibri"/>
                <w:sz w:val="20"/>
                <w:szCs w:val="20"/>
              </w:rPr>
            </w:pPr>
            <w:r w:rsidRPr="00C14289">
              <w:rPr>
                <w:rFonts w:cs="Calibri"/>
                <w:sz w:val="20"/>
                <w:szCs w:val="20"/>
              </w:rPr>
              <w:t xml:space="preserve">Монтаж ИТ-инфраструктуры в части создания беспроводной сети </w:t>
            </w:r>
            <w:r w:rsidRPr="00C14289">
              <w:rPr>
                <w:rFonts w:cs="Calibri"/>
                <w:sz w:val="20"/>
                <w:szCs w:val="20"/>
                <w:lang w:val="en-US"/>
              </w:rPr>
              <w:t>Wi</w:t>
            </w:r>
            <w:r w:rsidRPr="00C14289">
              <w:rPr>
                <w:rFonts w:cs="Calibri"/>
                <w:sz w:val="20"/>
                <w:szCs w:val="20"/>
              </w:rPr>
              <w:t>-</w:t>
            </w:r>
            <w:r w:rsidRPr="00C14289">
              <w:rPr>
                <w:rFonts w:cs="Calibri"/>
                <w:sz w:val="20"/>
                <w:szCs w:val="20"/>
                <w:lang w:val="en-US"/>
              </w:rPr>
              <w:t>Fi</w:t>
            </w:r>
            <w:r w:rsidRPr="00C14289">
              <w:rPr>
                <w:rFonts w:cs="Calibri"/>
                <w:sz w:val="20"/>
                <w:szCs w:val="20"/>
              </w:rPr>
              <w:t xml:space="preserve"> в учебных помещениях и организация видеонаблюдения за входной группой</w:t>
            </w:r>
          </w:p>
        </w:tc>
        <w:tc>
          <w:tcPr>
            <w:tcW w:w="1980" w:type="dxa"/>
          </w:tcPr>
          <w:p w14:paraId="345C4EE3" w14:textId="77777777" w:rsidR="00701DFF" w:rsidRDefault="00701DFF" w:rsidP="006320F9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5FF2363F" w14:textId="77777777" w:rsidR="00282C10" w:rsidRDefault="00282C10" w:rsidP="006320F9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11377677" w14:textId="4A539EF8" w:rsidR="00282C10" w:rsidRPr="00FA7405" w:rsidRDefault="009111DC" w:rsidP="006320F9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828,481</w:t>
            </w:r>
          </w:p>
        </w:tc>
        <w:tc>
          <w:tcPr>
            <w:tcW w:w="3040" w:type="dxa"/>
          </w:tcPr>
          <w:p w14:paraId="50A274E8" w14:textId="77777777" w:rsidR="00701DFF" w:rsidRDefault="00701DFF" w:rsidP="006320F9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592DE37C" w14:textId="77777777" w:rsidR="000168F5" w:rsidRDefault="000168F5" w:rsidP="006320F9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17C85B18" w14:textId="507CDED8" w:rsidR="000168F5" w:rsidRPr="00FA7405" w:rsidRDefault="000168F5" w:rsidP="006320F9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31FC162" w14:textId="77777777" w:rsidR="00701DFF" w:rsidRDefault="00701DFF" w:rsidP="006320F9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1D9B3D57" w14:textId="77777777" w:rsidR="000168F5" w:rsidRDefault="000168F5" w:rsidP="006320F9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7C5B7378" w14:textId="2DB7003D" w:rsidR="000168F5" w:rsidRPr="00FA7405" w:rsidRDefault="009111DC" w:rsidP="006320F9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828,481</w:t>
            </w:r>
          </w:p>
        </w:tc>
      </w:tr>
    </w:tbl>
    <w:p w14:paraId="4DB687D6" w14:textId="3777BBBA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693"/>
        <w:gridCol w:w="1472"/>
      </w:tblGrid>
      <w:tr w:rsidR="00D6212C" w:rsidRPr="00FC3E8C" w14:paraId="75DE1E30" w14:textId="77777777" w:rsidTr="00D6212C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6BCF" w14:textId="6088B053" w:rsidR="00D6212C" w:rsidRDefault="00D6212C" w:rsidP="00D6212C">
            <w:pPr>
              <w:jc w:val="center"/>
              <w:rPr>
                <w:sz w:val="22"/>
                <w:szCs w:val="22"/>
              </w:rPr>
            </w:pPr>
            <w:r w:rsidRPr="00D6212C">
              <w:rPr>
                <w:sz w:val="22"/>
                <w:szCs w:val="22"/>
              </w:rPr>
              <w:t>Затраты на приобретение учебно-наглядное и учебно-практическое оборудование</w:t>
            </w:r>
          </w:p>
          <w:p w14:paraId="1DD6C57A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6DD84B89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(не более),</w:t>
            </w:r>
          </w:p>
          <w:p w14:paraId="62A88408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D6212C" w:rsidRPr="00FC3E8C" w14:paraId="2770CD8A" w14:textId="77777777" w:rsidTr="00D621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7A7996D5" w:rsidR="00D6212C" w:rsidRPr="00FC3E8C" w:rsidRDefault="00C3261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456,61472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6E1ECBA6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167,28503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1A52" w14:textId="078CD21B" w:rsidR="00D6212C" w:rsidRPr="00D6212C" w:rsidRDefault="00D6212C" w:rsidP="00D621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1A591123" w:rsidR="00D6212C" w:rsidRPr="00FC3E8C" w:rsidRDefault="00C3261C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674,09975</w:t>
            </w:r>
          </w:p>
        </w:tc>
      </w:tr>
    </w:tbl>
    <w:p w14:paraId="5BFFAACA" w14:textId="77777777" w:rsidR="00C14289" w:rsidRDefault="00C14289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p w14:paraId="1269EFBE" w14:textId="7A47E69D" w:rsidR="00132C8B" w:rsidRPr="00FC3E8C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040E5B1E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BE5DD72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5,00</w:t>
            </w:r>
          </w:p>
        </w:tc>
      </w:tr>
      <w:tr w:rsidR="00A05387" w:rsidRPr="00FC3E8C" w14:paraId="022B79CA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C54B4" w14:textId="68658E0E" w:rsidR="00A05387" w:rsidRPr="00FC3E8C" w:rsidRDefault="00A05387" w:rsidP="00A0538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422D" w14:textId="35D99793" w:rsidR="00A05387" w:rsidRDefault="00A05387" w:rsidP="00A05387">
            <w:pPr>
              <w:tabs>
                <w:tab w:val="left" w:pos="5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телекоммуникационный, Тип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8872" w14:textId="4D07813C" w:rsidR="00A05387" w:rsidRPr="00FC3E8C" w:rsidRDefault="00A05387" w:rsidP="00A05387">
            <w:pPr>
              <w:jc w:val="center"/>
              <w:rPr>
                <w:sz w:val="22"/>
                <w:szCs w:val="22"/>
              </w:rPr>
            </w:pPr>
            <w:r w:rsidRPr="004D6995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5DEB" w14:textId="7D2E9D30" w:rsidR="00A05387" w:rsidRDefault="00A05387" w:rsidP="00A0538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FEC6" w14:textId="18F062C8" w:rsidR="00A0538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24,99668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DC41" w14:textId="41E0294A" w:rsidR="00A05387" w:rsidRPr="0012183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24,99668</w:t>
            </w:r>
          </w:p>
        </w:tc>
      </w:tr>
      <w:tr w:rsidR="00A05387" w:rsidRPr="00FC3E8C" w14:paraId="2BD8990E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EF6B" w14:textId="1B07AB05" w:rsidR="00A05387" w:rsidRPr="00FC3E8C" w:rsidRDefault="00A05387" w:rsidP="00A0538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BFAD" w14:textId="31EF396F" w:rsidR="00A05387" w:rsidRDefault="00A05387" w:rsidP="00A05387">
            <w:pPr>
              <w:tabs>
                <w:tab w:val="left" w:pos="5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бесперебойного питания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2797" w14:textId="33F5ADD2" w:rsidR="00A05387" w:rsidRPr="00FC3E8C" w:rsidRDefault="00A05387" w:rsidP="00A05387">
            <w:pPr>
              <w:jc w:val="center"/>
              <w:rPr>
                <w:sz w:val="22"/>
                <w:szCs w:val="22"/>
              </w:rPr>
            </w:pPr>
            <w:r w:rsidRPr="004D6995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9A3C" w14:textId="4F9CC889" w:rsidR="00A05387" w:rsidRDefault="00A05387" w:rsidP="00A0538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A31F" w14:textId="4BC0998E" w:rsidR="00A0538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40,84978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C65D" w14:textId="63299D82" w:rsidR="00A05387" w:rsidRPr="0012183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40,84978</w:t>
            </w:r>
          </w:p>
        </w:tc>
      </w:tr>
      <w:tr w:rsidR="00A05387" w:rsidRPr="00FC3E8C" w14:paraId="5B0CC964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58D9" w14:textId="1038A2EE" w:rsidR="00A05387" w:rsidRPr="00FC3E8C" w:rsidRDefault="00A05387" w:rsidP="00A0538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6761" w14:textId="531ECD40" w:rsidR="00A05387" w:rsidRDefault="00A05387" w:rsidP="00A05387">
            <w:pPr>
              <w:tabs>
                <w:tab w:val="left" w:pos="5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Сервисный маршрутизатор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D978" w14:textId="731A0EA7" w:rsidR="00A05387" w:rsidRPr="00FC3E8C" w:rsidRDefault="00A05387" w:rsidP="00A05387">
            <w:pPr>
              <w:jc w:val="center"/>
              <w:rPr>
                <w:sz w:val="22"/>
                <w:szCs w:val="22"/>
              </w:rPr>
            </w:pPr>
            <w:r w:rsidRPr="004D6995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935B" w14:textId="4E8C658F" w:rsidR="00A05387" w:rsidRDefault="00A05387" w:rsidP="00A0538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DDD3" w14:textId="53494BCE" w:rsidR="00A0538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16,58224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EAB4" w14:textId="2A7A9DD6" w:rsidR="00A05387" w:rsidRPr="0012183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16,58224</w:t>
            </w:r>
          </w:p>
        </w:tc>
      </w:tr>
      <w:tr w:rsidR="00A05387" w:rsidRPr="00FC3E8C" w14:paraId="06B1BCB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1684" w14:textId="67CF3C35" w:rsidR="00A05387" w:rsidRPr="00FC3E8C" w:rsidRDefault="00A05387" w:rsidP="00A0538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C39C" w14:textId="7B8130E7" w:rsidR="00A05387" w:rsidRDefault="00A05387" w:rsidP="00A05387">
            <w:pPr>
              <w:tabs>
                <w:tab w:val="left" w:pos="5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Видеокамера </w:t>
            </w:r>
            <w:r>
              <w:rPr>
                <w:sz w:val="22"/>
                <w:szCs w:val="22"/>
                <w:lang w:val="en-US"/>
              </w:rPr>
              <w:t>IP</w:t>
            </w:r>
            <w:r>
              <w:rPr>
                <w:sz w:val="22"/>
                <w:szCs w:val="22"/>
              </w:rPr>
              <w:t xml:space="preserve"> внутренняя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02AD" w14:textId="49B113CE" w:rsidR="00A05387" w:rsidRPr="00FC3E8C" w:rsidRDefault="00A05387" w:rsidP="00A05387">
            <w:pPr>
              <w:jc w:val="center"/>
              <w:rPr>
                <w:sz w:val="22"/>
                <w:szCs w:val="22"/>
              </w:rPr>
            </w:pPr>
            <w:r w:rsidRPr="004D6995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79DF" w14:textId="3D05F4CE" w:rsidR="00A05387" w:rsidRDefault="00A05387" w:rsidP="00A0538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1D60" w14:textId="310AFF87" w:rsidR="00A0538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13,19305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E304" w14:textId="43B764A1" w:rsidR="00A05387" w:rsidRPr="0012183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26,38610</w:t>
            </w:r>
          </w:p>
        </w:tc>
      </w:tr>
      <w:tr w:rsidR="00A05387" w:rsidRPr="00FC3E8C" w14:paraId="62C5BD57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BB0D5" w14:textId="14459C7E" w:rsidR="00A05387" w:rsidRPr="00FC3E8C" w:rsidRDefault="00A05387" w:rsidP="00A0538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BA329" w14:textId="6313B2DE" w:rsidR="00A05387" w:rsidRDefault="00A05387" w:rsidP="00A05387">
            <w:pPr>
              <w:tabs>
                <w:tab w:val="left" w:pos="5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Видеокамера </w:t>
            </w:r>
            <w:r>
              <w:rPr>
                <w:sz w:val="22"/>
                <w:szCs w:val="22"/>
                <w:lang w:val="en-US"/>
              </w:rPr>
              <w:t>IP</w:t>
            </w:r>
            <w:r>
              <w:rPr>
                <w:sz w:val="22"/>
                <w:szCs w:val="22"/>
              </w:rPr>
              <w:t xml:space="preserve"> наружная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362F" w14:textId="2951987C" w:rsidR="00A05387" w:rsidRPr="00FC3E8C" w:rsidRDefault="00A05387" w:rsidP="00A05387">
            <w:pPr>
              <w:jc w:val="center"/>
              <w:rPr>
                <w:sz w:val="22"/>
                <w:szCs w:val="22"/>
              </w:rPr>
            </w:pPr>
            <w:r w:rsidRPr="004D6995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7E31" w14:textId="6D9C493B" w:rsidR="00A05387" w:rsidRDefault="00A05387" w:rsidP="00A0538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04D3" w14:textId="24223D2F" w:rsidR="00A0538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13,19305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0991" w14:textId="518051AC" w:rsidR="00A05387" w:rsidRPr="0012183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26,38610</w:t>
            </w:r>
          </w:p>
        </w:tc>
      </w:tr>
      <w:tr w:rsidR="00A05387" w:rsidRPr="00FC3E8C" w14:paraId="4FBCD7C2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0FE9" w14:textId="4D913C14" w:rsidR="00A05387" w:rsidRPr="00FC3E8C" w:rsidRDefault="00A05387" w:rsidP="00A0538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26B3" w14:textId="60595EAD" w:rsidR="00A05387" w:rsidRDefault="00A05387" w:rsidP="00A05387">
            <w:pPr>
              <w:tabs>
                <w:tab w:val="left" w:pos="5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A7EB1" w14:textId="3A538DEF" w:rsidR="00A05387" w:rsidRPr="00FC3E8C" w:rsidRDefault="00A05387" w:rsidP="00A05387">
            <w:pPr>
              <w:jc w:val="center"/>
              <w:rPr>
                <w:sz w:val="22"/>
                <w:szCs w:val="22"/>
              </w:rPr>
            </w:pPr>
            <w:r w:rsidRPr="004D6995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01B9" w14:textId="42CA04A2" w:rsidR="00A05387" w:rsidRDefault="00A05387" w:rsidP="00A0538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039A" w14:textId="0F1E0D14" w:rsidR="00A0538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33,85534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0C46" w14:textId="5F7FA561" w:rsidR="00A05387" w:rsidRPr="0012183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33,85534</w:t>
            </w:r>
          </w:p>
        </w:tc>
      </w:tr>
      <w:tr w:rsidR="00A05387" w:rsidRPr="00FC3E8C" w14:paraId="2289A1F2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C6CE" w14:textId="57BAAED8" w:rsidR="00A05387" w:rsidRPr="00FC3E8C" w:rsidRDefault="00A05387" w:rsidP="00A0538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8136" w14:textId="432E9847" w:rsidR="00A05387" w:rsidRDefault="00A05387" w:rsidP="00A05387">
            <w:pPr>
              <w:tabs>
                <w:tab w:val="left" w:pos="5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Коммутатор, 24 порта </w:t>
            </w:r>
            <w:proofErr w:type="spellStart"/>
            <w:r>
              <w:rPr>
                <w:sz w:val="22"/>
                <w:szCs w:val="22"/>
                <w:lang w:val="en-US"/>
              </w:rPr>
              <w:t>PoE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ACD2E" w14:textId="3278EF34" w:rsidR="00A05387" w:rsidRPr="00FC3E8C" w:rsidRDefault="00A05387" w:rsidP="00A05387">
            <w:pPr>
              <w:jc w:val="center"/>
              <w:rPr>
                <w:sz w:val="22"/>
                <w:szCs w:val="22"/>
              </w:rPr>
            </w:pPr>
            <w:r w:rsidRPr="004D6995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525F" w14:textId="3EF86277" w:rsidR="00A05387" w:rsidRDefault="00A05387" w:rsidP="00A0538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FF98" w14:textId="7BC8DE2F" w:rsidR="00A0538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46,56103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5870" w14:textId="3661D49C" w:rsidR="00A05387" w:rsidRPr="0012183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93,12206</w:t>
            </w:r>
          </w:p>
        </w:tc>
      </w:tr>
      <w:tr w:rsidR="00A05387" w:rsidRPr="00FC3E8C" w14:paraId="58C2232A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04E8" w14:textId="392BE3DC" w:rsidR="00A05387" w:rsidRPr="00FC3E8C" w:rsidRDefault="00A05387" w:rsidP="00A0538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0289" w14:textId="216A1183" w:rsidR="00A05387" w:rsidRDefault="00A05387" w:rsidP="00A05387">
            <w:pPr>
              <w:tabs>
                <w:tab w:val="left" w:pos="5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Точка беспроводного доступа, Тип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1BD5" w14:textId="647D6E83" w:rsidR="00A05387" w:rsidRPr="00FC3E8C" w:rsidRDefault="00A05387" w:rsidP="00A05387">
            <w:pPr>
              <w:jc w:val="center"/>
              <w:rPr>
                <w:sz w:val="22"/>
                <w:szCs w:val="22"/>
              </w:rPr>
            </w:pPr>
            <w:r w:rsidRPr="004D6995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A0F4" w14:textId="6FA65FDB" w:rsidR="00A05387" w:rsidRDefault="00A05387" w:rsidP="00A0538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A408" w14:textId="5FE2A2DA" w:rsidR="00A0538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14,26434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9641" w14:textId="2A0975C1" w:rsidR="00A05387" w:rsidRPr="00121837" w:rsidRDefault="00A05387" w:rsidP="00A05387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185,43642</w:t>
            </w:r>
          </w:p>
        </w:tc>
      </w:tr>
      <w:tr w:rsidR="00D04A66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D04A66" w:rsidRDefault="00D04A66" w:rsidP="00D04A66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4257359E" w:rsidR="00D04A66" w:rsidRPr="00121837" w:rsidRDefault="00A05387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456,61472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0200FFA" w14:textId="33671012" w:rsidR="00132C8B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1C27D44D" w:rsidR="00685E66" w:rsidRPr="00FC3E8C" w:rsidRDefault="00FC4689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167,28503</w:t>
            </w:r>
          </w:p>
        </w:tc>
      </w:tr>
    </w:tbl>
    <w:p w14:paraId="2655D1AD" w14:textId="733C72F1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1126F40" w14:textId="6B42D313" w:rsidR="00052D3F" w:rsidRDefault="00052D3F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5F6FFAC" w14:textId="77777777" w:rsidR="002A36A6" w:rsidRPr="002A36A6" w:rsidRDefault="002A36A6" w:rsidP="002A36A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2A36A6">
        <w:rPr>
          <w:sz w:val="22"/>
          <w:szCs w:val="22"/>
        </w:rPr>
        <w:t>6.1.3. Затраты на приобретение учебно-наглядное и учебно-практическое оборудование:</w:t>
      </w:r>
    </w:p>
    <w:p w14:paraId="2E564934" w14:textId="77777777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2A36A6" w:rsidRPr="00FC3E8C" w14:paraId="02B10654" w14:textId="77777777" w:rsidTr="00185DB6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1427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00B4E527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B97F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1D0C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2F7B277B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7686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671DA82D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BAB5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110CB555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F952FDB" w14:textId="77777777" w:rsidR="002A36A6" w:rsidRPr="00FC3E8C" w:rsidRDefault="002A36A6" w:rsidP="00185D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0959C452" w14:textId="77777777" w:rsidR="002A36A6" w:rsidRPr="00FC3E8C" w:rsidRDefault="002A36A6" w:rsidP="00185D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53CD3682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A36A6" w:rsidRPr="00FC3E8C" w14:paraId="2148C740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ABFF" w14:textId="6390BB9C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2416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Ф-1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40A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0649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DA29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4737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71705531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938F" w14:textId="427A2CA8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75F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РГД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6F15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700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DC6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8042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42B3540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243F" w14:textId="641012D4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710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Косынка медицинская (перевязочная)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37C4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0C1C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409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27CB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</w:tr>
      <w:tr w:rsidR="002A36A6" w:rsidRPr="00FC3E8C" w14:paraId="505EA836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CD6F" w14:textId="57AF3B23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184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6Комплект шин складных средних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414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0BA5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A46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55F0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</w:tr>
      <w:tr w:rsidR="002A36A6" w:rsidRPr="00FC3E8C" w14:paraId="641F740D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F928" w14:textId="787C8BAC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4FB1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Носилки санитарные плащевые и ковшовые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232D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421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ACB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C6B3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6C9A7D72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0B50" w14:textId="5D073D25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C7D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Коврик напольный (диэлектрический коврик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68E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46CD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FAFD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B7EA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7573DD00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7EEA" w14:textId="79C1916D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C4A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5,45*39 автомат Калашникова с комплектом макетов массогабаритных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2470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AF44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6E4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E0C6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2A36A6" w:rsidRPr="00FC3E8C" w14:paraId="3403340B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375E" w14:textId="11F4EC66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006A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ключей гаечных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D8AB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033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5E4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47DF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5A80227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5166" w14:textId="7C1DCACF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BA3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 гаечный разводной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2CCB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4CE7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F5A2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3F23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2A36A6" w:rsidRPr="00FC3E8C" w14:paraId="79BC1349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3CE1" w14:textId="2AFBC521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4BB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напильников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A737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D81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1F3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06B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</w:tr>
      <w:tr w:rsidR="002A36A6" w:rsidRPr="00FC3E8C" w14:paraId="4BABF383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C6F0" w14:textId="0C5961F5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C2E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ABA7D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36B0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B95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B37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53B1F9B8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B82B" w14:textId="4DA86CEE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F959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C038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0BF8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0B0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CE8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56C4C616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D82A" w14:textId="12663160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8A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отверток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6A3D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7224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899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871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</w:tr>
      <w:tr w:rsidR="002A36A6" w:rsidRPr="00FC3E8C" w14:paraId="1C993872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2B6F" w14:textId="6CD28309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1B4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Тиски слесарные поворотные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ABAC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B6A1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33D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10E0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</w:tr>
      <w:tr w:rsidR="002A36A6" w:rsidRPr="00FC3E8C" w14:paraId="0D0403C4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2370" w14:textId="29DBA016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581A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Плоскогубцы комбинированные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C42D" w14:textId="77777777" w:rsidR="002A36A6" w:rsidRPr="00633AC8" w:rsidRDefault="002A36A6" w:rsidP="00185DB6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A6F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7F6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BAE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2F02A5D8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337E" w14:textId="3347A588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58F1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Штангенциркуль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EC3E" w14:textId="77777777" w:rsidR="002A36A6" w:rsidRPr="00633AC8" w:rsidRDefault="002A36A6" w:rsidP="00185DB6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E66F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F6F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E009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</w:tr>
      <w:tr w:rsidR="002A36A6" w:rsidRPr="00FC3E8C" w14:paraId="2F7C556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0A97" w14:textId="286699C6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0266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брусков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B7BA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4F0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E40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CF3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047E4EE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9FD2" w14:textId="67F1E855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0CB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Щиток защитный лицевой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7324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2D08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569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7C2E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110499C1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275F" w14:textId="0E4AF1E0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819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Фартук защитный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AE1E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6FDE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6F9E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BD50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4CBC02FF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52C4" w14:textId="5372CE11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00C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дереву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528D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A6C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7CB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FA9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</w:tr>
      <w:tr w:rsidR="002A36A6" w:rsidRPr="00FC3E8C" w14:paraId="2CF2D7EB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BFAF" w14:textId="30D84493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E9E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Стамеска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0869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62C9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8D2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5D6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</w:tr>
      <w:tr w:rsidR="002A36A6" w:rsidRPr="00FC3E8C" w14:paraId="4F23A11E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2A7C" w14:textId="651AB254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C844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Миксер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9DDC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F3DD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3156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981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16482FE7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D1EB" w14:textId="6BA2D0D8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EBEE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кухонных ножей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CED8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15F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F12D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4CB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353349C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75B3" w14:textId="198B75CF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4A7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закройные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7DEA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786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3E65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71E5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</w:tr>
      <w:tr w:rsidR="002A36A6" w:rsidRPr="00FC3E8C" w14:paraId="5464D443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9DEE" w14:textId="4674D0CE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7B3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Утюг с </w:t>
            </w:r>
            <w:proofErr w:type="spellStart"/>
            <w:r>
              <w:rPr>
                <w:sz w:val="22"/>
                <w:szCs w:val="22"/>
              </w:rPr>
              <w:t>пароувлажнителем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3D1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A7C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851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5DE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</w:tr>
      <w:tr w:rsidR="002A36A6" w:rsidRPr="00FC3E8C" w14:paraId="66FF69C8" w14:textId="77777777" w:rsidTr="00185DB6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DF6A" w14:textId="77777777" w:rsidR="002A36A6" w:rsidRDefault="002A36A6" w:rsidP="00185DB6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AD84" w14:textId="76FDBB62" w:rsidR="00F90AC7" w:rsidRPr="00121837" w:rsidRDefault="002A36A6" w:rsidP="00587F0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50,20</w:t>
            </w:r>
          </w:p>
        </w:tc>
      </w:tr>
    </w:tbl>
    <w:p w14:paraId="7C440C53" w14:textId="6C33B008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6DACC25" w14:textId="77777777" w:rsidR="00364855" w:rsidRPr="00FC3E8C" w:rsidRDefault="00364855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701"/>
        <w:gridCol w:w="1560"/>
        <w:gridCol w:w="1701"/>
        <w:gridCol w:w="1417"/>
        <w:gridCol w:w="1134"/>
        <w:gridCol w:w="1276"/>
      </w:tblGrid>
      <w:tr w:rsidR="00F40BE0" w14:paraId="2D7D7FD5" w14:textId="77777777" w:rsidTr="00FC3F3C">
        <w:tc>
          <w:tcPr>
            <w:tcW w:w="1809" w:type="dxa"/>
          </w:tcPr>
          <w:p w14:paraId="3C8CC7A2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01" w:type="dxa"/>
          </w:tcPr>
          <w:p w14:paraId="6C169FA3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560" w:type="dxa"/>
          </w:tcPr>
          <w:p w14:paraId="335D806B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701" w:type="dxa"/>
          </w:tcPr>
          <w:p w14:paraId="416C39C1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FAF8B6" w14:textId="77777777" w:rsidR="00F40BE0" w:rsidRDefault="00F40BE0" w:rsidP="001F4C2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материалов, необходимые при организации программ общего образования</w:t>
            </w:r>
          </w:p>
          <w:p w14:paraId="3F3A3055" w14:textId="677CBEF2" w:rsidR="00F40BE0" w:rsidRDefault="00F40BE0" w:rsidP="00F40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134" w:type="dxa"/>
          </w:tcPr>
          <w:p w14:paraId="6765D125" w14:textId="77777777" w:rsidR="00F40BE0" w:rsidRDefault="00F40BE0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СИЗ</w:t>
            </w:r>
          </w:p>
          <w:p w14:paraId="4815713A" w14:textId="77777777" w:rsidR="00F40BE0" w:rsidRDefault="00F40BE0" w:rsidP="00F40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3A99905E" w14:textId="37B64AF1" w:rsidR="00F40BE0" w:rsidRDefault="00F40BE0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B8B8539" w14:textId="205366C0" w:rsidR="00F40BE0" w:rsidRDefault="00F40BE0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F40BE0" w:rsidRDefault="00F40BE0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F40BE0" w:rsidRDefault="00F40BE0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F40BE0" w14:paraId="2552D5D2" w14:textId="77777777" w:rsidTr="00FC3F3C">
        <w:tc>
          <w:tcPr>
            <w:tcW w:w="1809" w:type="dxa"/>
          </w:tcPr>
          <w:p w14:paraId="429DD230" w14:textId="51723340" w:rsidR="00F40BE0" w:rsidRPr="000279C0" w:rsidRDefault="00F40BE0" w:rsidP="00E61BFA">
            <w:pPr>
              <w:jc w:val="center"/>
              <w:rPr>
                <w:sz w:val="22"/>
                <w:szCs w:val="22"/>
              </w:rPr>
            </w:pPr>
            <w:r w:rsidRPr="000279C0">
              <w:rPr>
                <w:sz w:val="22"/>
                <w:szCs w:val="22"/>
              </w:rPr>
              <w:t>3,21480</w:t>
            </w:r>
          </w:p>
        </w:tc>
        <w:tc>
          <w:tcPr>
            <w:tcW w:w="1701" w:type="dxa"/>
          </w:tcPr>
          <w:p w14:paraId="3B95640A" w14:textId="685F09D7" w:rsidR="00F40BE0" w:rsidRPr="00756D4B" w:rsidRDefault="00F40BE0" w:rsidP="000D57AE">
            <w:pPr>
              <w:jc w:val="center"/>
              <w:rPr>
                <w:sz w:val="22"/>
                <w:szCs w:val="22"/>
              </w:rPr>
            </w:pPr>
            <w:r w:rsidRPr="00756D4B">
              <w:rPr>
                <w:sz w:val="22"/>
                <w:szCs w:val="22"/>
              </w:rPr>
              <w:t>337,030</w:t>
            </w:r>
          </w:p>
        </w:tc>
        <w:tc>
          <w:tcPr>
            <w:tcW w:w="1560" w:type="dxa"/>
          </w:tcPr>
          <w:p w14:paraId="6D2B9CFC" w14:textId="5C641D12" w:rsidR="00F40BE0" w:rsidRPr="00756D4B" w:rsidRDefault="00F40BE0" w:rsidP="00E61BFA">
            <w:pPr>
              <w:jc w:val="center"/>
              <w:rPr>
                <w:sz w:val="22"/>
                <w:szCs w:val="22"/>
              </w:rPr>
            </w:pPr>
            <w:r w:rsidRPr="00756D4B">
              <w:rPr>
                <w:sz w:val="22"/>
                <w:szCs w:val="22"/>
              </w:rPr>
              <w:t>1,18810</w:t>
            </w:r>
          </w:p>
        </w:tc>
        <w:tc>
          <w:tcPr>
            <w:tcW w:w="1701" w:type="dxa"/>
          </w:tcPr>
          <w:p w14:paraId="3D326915" w14:textId="648E2066" w:rsidR="00F40BE0" w:rsidRPr="00AE31CE" w:rsidRDefault="00F40BE0" w:rsidP="00027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53,125</w:t>
            </w:r>
          </w:p>
        </w:tc>
        <w:tc>
          <w:tcPr>
            <w:tcW w:w="1417" w:type="dxa"/>
          </w:tcPr>
          <w:p w14:paraId="2B9ADE37" w14:textId="4A1302D3" w:rsidR="00F40BE0" w:rsidRPr="000279C0" w:rsidRDefault="00F40BE0" w:rsidP="006D0E6C">
            <w:pPr>
              <w:jc w:val="center"/>
              <w:rPr>
                <w:sz w:val="22"/>
                <w:szCs w:val="22"/>
              </w:rPr>
            </w:pPr>
            <w:r w:rsidRPr="000279C0">
              <w:rPr>
                <w:sz w:val="22"/>
                <w:szCs w:val="22"/>
              </w:rPr>
              <w:t>4,200</w:t>
            </w:r>
          </w:p>
        </w:tc>
        <w:tc>
          <w:tcPr>
            <w:tcW w:w="1134" w:type="dxa"/>
          </w:tcPr>
          <w:p w14:paraId="450A0213" w14:textId="550C0779" w:rsidR="00F40BE0" w:rsidRDefault="00FC3F3C" w:rsidP="00F07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23,94654</w:t>
            </w:r>
          </w:p>
        </w:tc>
        <w:tc>
          <w:tcPr>
            <w:tcW w:w="1276" w:type="dxa"/>
          </w:tcPr>
          <w:p w14:paraId="72258B03" w14:textId="01D44DD7" w:rsidR="00F40BE0" w:rsidRPr="00FD4D6B" w:rsidRDefault="00756D4B" w:rsidP="00F07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422,70444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4C96EE69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54CB6D1B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7C25E833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46325B0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7D428C8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D3A55F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1,93270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597917C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084E3320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0,55220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5855997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2517E9F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767661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0,72990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2D5099E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5B7BFE" w:rsidRPr="00FC3E8C" w14:paraId="2F1A8AF3" w14:textId="77777777" w:rsidTr="00636D7D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5B7BFE" w:rsidRPr="00FC3E8C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5B7BFE" w:rsidRPr="00FC3E8C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5B7BFE" w:rsidRPr="00FC3E8C" w:rsidRDefault="005B7BFE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5B7BFE" w:rsidRPr="00FC3E8C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5B7BFE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1B1DCC7A" w:rsidR="005B7BFE" w:rsidRDefault="009E28DA" w:rsidP="00464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11523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1ECF20EB" w:rsidR="005B7BFE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202,800</w:t>
            </w:r>
          </w:p>
        </w:tc>
      </w:tr>
      <w:tr w:rsidR="005B7BFE" w:rsidRPr="00FC3E8C" w14:paraId="020DD469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56381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2EFF" w14:textId="0DEDDD99" w:rsidR="005B7BFE" w:rsidRDefault="009E28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AC07" w14:textId="12F815A6" w:rsidR="005B7BFE" w:rsidRDefault="009E28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55A5" w14:textId="42475AD9" w:rsidR="005B7BFE" w:rsidRDefault="00FD3A4C" w:rsidP="009E2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6536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142" w14:textId="03DC2029" w:rsidR="005B7BFE" w:rsidRDefault="00FD3A4C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122,230</w:t>
            </w:r>
          </w:p>
        </w:tc>
      </w:tr>
      <w:tr w:rsidR="00A47A19" w:rsidRPr="00FC3E8C" w14:paraId="15697694" w14:textId="77777777" w:rsidTr="00636D7D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46DCF200" w:rsidR="00A47A19" w:rsidRDefault="00FD3A4C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337,03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2A881A91" w:rsidR="000A56D0" w:rsidRPr="00FC3E8C" w:rsidRDefault="00A42088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702D752A" w:rsidR="000A56D0" w:rsidRPr="00FC3E8C" w:rsidRDefault="0055241A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0EE6FC62" w:rsidR="000A56D0" w:rsidRPr="00FC3E8C" w:rsidRDefault="00A42088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0,666</w:t>
            </w:r>
          </w:p>
        </w:tc>
      </w:tr>
      <w:tr w:rsidR="005B7BFE" w:rsidRPr="00FC3E8C" w14:paraId="1866112C" w14:textId="77777777">
        <w:tc>
          <w:tcPr>
            <w:tcW w:w="715" w:type="dxa"/>
            <w:vAlign w:val="center"/>
          </w:tcPr>
          <w:p w14:paraId="357B7C75" w14:textId="1EAD7B9C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4" w:type="dxa"/>
          </w:tcPr>
          <w:p w14:paraId="5D6264FA" w14:textId="056831C8" w:rsidR="005B7BFE" w:rsidRPr="005B7BFE" w:rsidRDefault="005B7BFE" w:rsidP="00A420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Смазка «</w:t>
            </w:r>
            <w:r>
              <w:rPr>
                <w:sz w:val="22"/>
                <w:szCs w:val="22"/>
                <w:lang w:val="en-US"/>
              </w:rPr>
              <w:t>WD</w:t>
            </w:r>
            <w:r>
              <w:rPr>
                <w:sz w:val="22"/>
                <w:szCs w:val="22"/>
              </w:rPr>
              <w:t>» (</w:t>
            </w:r>
            <w:r w:rsidR="00A42088">
              <w:rPr>
                <w:sz w:val="22"/>
                <w:szCs w:val="22"/>
              </w:rPr>
              <w:t>450</w:t>
            </w:r>
            <w:r>
              <w:rPr>
                <w:sz w:val="22"/>
                <w:szCs w:val="22"/>
              </w:rPr>
              <w:t xml:space="preserve"> мл)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7CF" w14:textId="4A2752E0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73A3" w14:textId="61A329C0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F9FA" w14:textId="66369E36" w:rsidR="005B7BFE" w:rsidRDefault="00A42088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A36A" w14:textId="743FF2EB" w:rsidR="005B7BFE" w:rsidRDefault="00A42088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0,52210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26AE647D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07AE0BB7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8EA4A3B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7890E917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  <w:r w:rsidR="00914F2E">
              <w:rPr>
                <w:sz w:val="22"/>
                <w:szCs w:val="22"/>
              </w:rPr>
              <w:t>10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0B51C8CF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5A80C0FA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50F31744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4F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44823620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5B9165EB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0D3A142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0C03FC04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1,330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2C43682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4D518A6F" w:rsidR="006171B8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4F2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467E1429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1B8D120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3,120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521C9E95" w:rsidR="001465A5" w:rsidRPr="00FC3E8C" w:rsidRDefault="00636D7D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0981547F" w:rsidR="001465A5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9928D84" w:rsidR="001465A5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14F2E">
              <w:rPr>
                <w:sz w:val="22"/>
                <w:szCs w:val="22"/>
              </w:rPr>
              <w:t>00</w:t>
            </w:r>
          </w:p>
        </w:tc>
      </w:tr>
      <w:tr w:rsidR="00636D7D" w:rsidRPr="00FC3E8C" w14:paraId="181A4FAA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102F" w14:textId="2EFCA20E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00A" w14:textId="02D49579" w:rsidR="00636D7D" w:rsidRPr="00FC3E8C" w:rsidRDefault="00636D7D" w:rsidP="00636D7D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7DC" w14:textId="3076E79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705" w14:textId="5C9FAB9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DA6" w14:textId="74872DAD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32F" w14:textId="00F033E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2CE1CA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D779F5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128E81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595C43C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8,750</w:t>
            </w:r>
          </w:p>
        </w:tc>
      </w:tr>
      <w:tr w:rsidR="00636D7D" w:rsidRPr="00FC3E8C" w14:paraId="40F26C64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265" w14:textId="6D20960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AF4" w14:textId="43A1BE9A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1973" w14:textId="2F19FD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D35" w14:textId="131D0703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38" w14:textId="5BA2B696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E7F" w14:textId="0C4370B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636D7D" w:rsidRPr="00FC3E8C" w14:paraId="75CF1872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43B2" w14:textId="1628C59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766" w14:textId="34AA4CD1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Антисептик для рук (1 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E8A" w14:textId="0451CAB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D98" w14:textId="50D996D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BC7" w14:textId="467C3B8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8ED" w14:textId="27037A57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0554171A" w:rsidR="00711957" w:rsidRPr="00886545" w:rsidRDefault="002F0F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27,01</w:t>
            </w:r>
          </w:p>
        </w:tc>
      </w:tr>
    </w:tbl>
    <w:p w14:paraId="207E19F3" w14:textId="3F341803" w:rsidR="00222D63" w:rsidRDefault="00FE713C" w:rsidP="00052D3F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  <w:r w:rsidR="00753B88" w:rsidRPr="00FC3E8C">
        <w:rPr>
          <w:sz w:val="22"/>
          <w:szCs w:val="22"/>
        </w:rPr>
        <w:t xml:space="preserve">       </w:t>
      </w:r>
      <w:r w:rsidR="00364855">
        <w:rPr>
          <w:sz w:val="22"/>
          <w:szCs w:val="22"/>
        </w:rPr>
        <w:t xml:space="preserve">               </w:t>
      </w:r>
      <w:r w:rsidR="00753B88" w:rsidRPr="00FC3E8C">
        <w:rPr>
          <w:sz w:val="22"/>
          <w:szCs w:val="22"/>
        </w:rPr>
        <w:t xml:space="preserve">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51C6AF67" w:rsidR="00222D63" w:rsidRPr="00FC3E8C" w:rsidRDefault="00636D7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55C3D6F2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1769F88A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914F2E" w:rsidRPr="00FC3E8C" w14:paraId="39034AE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490" w14:textId="5DCC1880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DD" w14:textId="22B7D2DC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C2D" w14:textId="33CD02DE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BA7C" w14:textId="5AF3DAA9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377" w14:textId="33D380E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24" w14:textId="5A460AC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914F2E" w:rsidRPr="00FC3E8C" w14:paraId="7CE4F18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1A" w14:textId="79D4D64A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D" w14:textId="77777777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уборки</w:t>
            </w:r>
          </w:p>
          <w:p w14:paraId="29E9B8D4" w14:textId="7CE0C708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(совок высокий + щетка)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6254" w14:textId="64D2749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4AA" w14:textId="78D0E63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7C7" w14:textId="65872B66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52" w14:textId="50D95628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EA295E" w:rsidRDefault="00222D63" w:rsidP="00D034D8">
            <w:pPr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5155677E" w:rsidR="00222D63" w:rsidRPr="00EA295E" w:rsidRDefault="002F0F84" w:rsidP="00D034D8">
            <w:pPr>
              <w:jc w:val="center"/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2,83</w:t>
            </w:r>
          </w:p>
        </w:tc>
      </w:tr>
    </w:tbl>
    <w:p w14:paraId="7023E613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40B2D41D" w14:textId="360A8395" w:rsidR="00636D7D" w:rsidRPr="00FC4EB7" w:rsidRDefault="002F0F84" w:rsidP="00636D7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4EB7">
        <w:rPr>
          <w:sz w:val="22"/>
          <w:szCs w:val="22"/>
        </w:rPr>
        <w:t>7</w:t>
      </w:r>
      <w:r w:rsidR="00636D7D" w:rsidRPr="00FC4EB7">
        <w:rPr>
          <w:sz w:val="22"/>
          <w:szCs w:val="22"/>
        </w:rPr>
        <w:t>.1.</w:t>
      </w:r>
      <w:r w:rsidRPr="00FC4EB7">
        <w:rPr>
          <w:sz w:val="22"/>
          <w:szCs w:val="22"/>
        </w:rPr>
        <w:t>4</w:t>
      </w:r>
      <w:r w:rsidR="00636D7D" w:rsidRPr="00FC4EB7">
        <w:rPr>
          <w:sz w:val="22"/>
          <w:szCs w:val="22"/>
        </w:rPr>
        <w:t>.3. Затраты на приобретение электротоваров: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36D7D" w:rsidRPr="00FC4EB7" w14:paraId="5B33CC1A" w14:textId="77777777" w:rsidTr="00636D7D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2884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№</w:t>
            </w:r>
          </w:p>
          <w:p w14:paraId="7A9F0A78" w14:textId="77777777" w:rsidR="00636D7D" w:rsidRPr="00FC4EB7" w:rsidRDefault="00636D7D" w:rsidP="00636D7D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87A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55F7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Единица</w:t>
            </w:r>
          </w:p>
          <w:p w14:paraId="27A5AFCF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7231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Количество единиц</w:t>
            </w:r>
          </w:p>
          <w:p w14:paraId="01677B0D" w14:textId="77777777" w:rsidR="00636D7D" w:rsidRPr="00FC4EB7" w:rsidRDefault="00636D7D" w:rsidP="00636D7D">
            <w:pPr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4C81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Цена за единицу</w:t>
            </w:r>
          </w:p>
          <w:p w14:paraId="5FCBE633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 xml:space="preserve"> (</w:t>
            </w:r>
            <w:r w:rsidRPr="00FC4EB7">
              <w:rPr>
                <w:rFonts w:cs="Calibri"/>
                <w:bCs/>
                <w:sz w:val="22"/>
                <w:szCs w:val="22"/>
              </w:rPr>
              <w:t>не более),</w:t>
            </w:r>
          </w:p>
          <w:p w14:paraId="2C4B2924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5A761228" w14:textId="77777777" w:rsidR="00636D7D" w:rsidRPr="00FC4EB7" w:rsidRDefault="00636D7D" w:rsidP="00636D7D">
            <w:pPr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Затраты в год</w:t>
            </w:r>
          </w:p>
          <w:p w14:paraId="7EA37EB1" w14:textId="77777777" w:rsidR="00636D7D" w:rsidRPr="00FC4EB7" w:rsidRDefault="00636D7D" w:rsidP="00636D7D">
            <w:pPr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(не более),</w:t>
            </w:r>
          </w:p>
          <w:p w14:paraId="6140374C" w14:textId="77777777" w:rsidR="00636D7D" w:rsidRPr="00FC4EB7" w:rsidRDefault="00636D7D" w:rsidP="00636D7D">
            <w:pPr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тыс. руб.</w:t>
            </w:r>
          </w:p>
          <w:p w14:paraId="77964722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636D7D" w:rsidRPr="00FC4EB7" w14:paraId="7D56ACE7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44D2" w14:textId="4156C1D8" w:rsidR="00636D7D" w:rsidRPr="00FC4EB7" w:rsidRDefault="002F0F84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EF6D" w14:textId="77777777" w:rsidR="00636D7D" w:rsidRPr="00FC4EB7" w:rsidRDefault="00636D7D" w:rsidP="00636D7D">
            <w:pPr>
              <w:contextualSpacing/>
              <w:rPr>
                <w:rFonts w:cs="Calibri"/>
                <w:bCs/>
                <w:sz w:val="22"/>
                <w:szCs w:val="22"/>
              </w:rPr>
            </w:pPr>
            <w:r w:rsidRPr="00FC4EB7">
              <w:rPr>
                <w:rFonts w:cs="Calibri"/>
                <w:bCs/>
                <w:sz w:val="22"/>
                <w:szCs w:val="22"/>
              </w:rPr>
              <w:t>Лампочки накаливания электрические 40-95 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8D9" w14:textId="77777777" w:rsidR="00636D7D" w:rsidRPr="00FC4EB7" w:rsidRDefault="00636D7D" w:rsidP="002F0F84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64E9" w14:textId="09EDDF89" w:rsidR="00636D7D" w:rsidRPr="00FC4EB7" w:rsidRDefault="002F0F84" w:rsidP="002F0F84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34CF" w14:textId="2C266E15" w:rsidR="00636D7D" w:rsidRPr="00FC4EB7" w:rsidRDefault="002F0F84" w:rsidP="002F0F84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FC4EB7">
              <w:rPr>
                <w:rFonts w:cs="Calibri"/>
                <w:bCs/>
                <w:sz w:val="22"/>
                <w:szCs w:val="22"/>
              </w:rPr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ADD5" w14:textId="4EAB1DD1" w:rsidR="00636D7D" w:rsidRPr="00FC4EB7" w:rsidRDefault="002F0F84" w:rsidP="002F0F84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FC4EB7">
              <w:rPr>
                <w:rFonts w:cs="Calibri"/>
                <w:bCs/>
                <w:sz w:val="22"/>
                <w:szCs w:val="22"/>
              </w:rPr>
              <w:t>0,900</w:t>
            </w:r>
          </w:p>
        </w:tc>
      </w:tr>
      <w:tr w:rsidR="0019246C" w:rsidRPr="00FC4EB7" w14:paraId="572D32E8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D102" w14:textId="7C06D30E" w:rsidR="0019246C" w:rsidRPr="00FC4EB7" w:rsidRDefault="0019246C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10CA" w14:textId="78D39432" w:rsidR="0019246C" w:rsidRPr="00FC4EB7" w:rsidRDefault="0019246C" w:rsidP="00636D7D">
            <w:pPr>
              <w:contextualSpacing/>
              <w:rPr>
                <w:rFonts w:cs="Calibri"/>
                <w:bCs/>
                <w:sz w:val="22"/>
                <w:szCs w:val="22"/>
              </w:rPr>
            </w:pPr>
            <w:r w:rsidRPr="00FC4EB7">
              <w:rPr>
                <w:rFonts w:cs="Calibri"/>
                <w:bCs/>
                <w:sz w:val="22"/>
                <w:szCs w:val="22"/>
              </w:rPr>
              <w:t xml:space="preserve">Прожектор </w:t>
            </w:r>
            <w:r w:rsidRPr="00FC4EB7">
              <w:rPr>
                <w:rFonts w:cs="Calibri"/>
                <w:bCs/>
                <w:sz w:val="22"/>
                <w:szCs w:val="22"/>
                <w:lang w:val="en-US"/>
              </w:rPr>
              <w:t>LED 50W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1822" w14:textId="7C2AE80D" w:rsidR="0019246C" w:rsidRPr="00FC4EB7" w:rsidRDefault="007731ED" w:rsidP="002F0F84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A8D7" w14:textId="67188F28" w:rsidR="0019246C" w:rsidRPr="00FC4EB7" w:rsidRDefault="007731ED" w:rsidP="002F0F84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FC4EB7">
              <w:rPr>
                <w:rFonts w:cs="Calibri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2DCE" w14:textId="2039F367" w:rsidR="0019246C" w:rsidRPr="00FC4EB7" w:rsidRDefault="007731ED" w:rsidP="002F0F84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FC4EB7">
              <w:rPr>
                <w:rFonts w:cs="Calibri"/>
                <w:bCs/>
                <w:sz w:val="22"/>
                <w:szCs w:val="22"/>
              </w:rPr>
              <w:t>420,00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E850" w14:textId="23846F88" w:rsidR="0019246C" w:rsidRPr="00FC4EB7" w:rsidRDefault="007731ED" w:rsidP="002F0F84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FC4EB7">
              <w:rPr>
                <w:rFonts w:cs="Calibri"/>
                <w:bCs/>
                <w:sz w:val="22"/>
                <w:szCs w:val="22"/>
              </w:rPr>
              <w:t>4,620</w:t>
            </w:r>
          </w:p>
        </w:tc>
      </w:tr>
      <w:tr w:rsidR="00636D7D" w:rsidRPr="00FC4EB7" w14:paraId="75B9C20F" w14:textId="77777777" w:rsidTr="00636D7D">
        <w:trPr>
          <w:trHeight w:val="2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2AC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3190" w14:textId="77777777" w:rsidR="00636D7D" w:rsidRPr="00FC4EB7" w:rsidRDefault="00636D7D" w:rsidP="00636D7D">
            <w:pPr>
              <w:contextualSpacing/>
              <w:rPr>
                <w:rFonts w:cs="Calibri"/>
                <w:bCs/>
                <w:sz w:val="22"/>
                <w:szCs w:val="22"/>
              </w:rPr>
            </w:pPr>
            <w:r w:rsidRPr="00FC4EB7">
              <w:rPr>
                <w:rFonts w:cs="Calibri"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3A2F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5FC" w14:textId="77777777" w:rsidR="00636D7D" w:rsidRPr="00FC4EB7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22" w14:textId="77777777" w:rsidR="00636D7D" w:rsidRPr="00FC4EB7" w:rsidRDefault="00636D7D" w:rsidP="00636D7D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900" w14:textId="29BF8DFE" w:rsidR="00636D7D" w:rsidRPr="00FC4EB7" w:rsidRDefault="000279C0" w:rsidP="00636D7D">
            <w:pPr>
              <w:contextualSpacing/>
              <w:jc w:val="center"/>
              <w:rPr>
                <w:rFonts w:cs="Calibri"/>
                <w:bCs/>
                <w:color w:val="000000"/>
                <w:sz w:val="22"/>
                <w:szCs w:val="22"/>
              </w:rPr>
            </w:pPr>
            <w:r w:rsidRPr="00FC4EB7">
              <w:rPr>
                <w:rFonts w:cs="Calibri"/>
                <w:bCs/>
                <w:color w:val="000000"/>
                <w:sz w:val="22"/>
                <w:szCs w:val="22"/>
              </w:rPr>
              <w:t>5,520</w:t>
            </w:r>
          </w:p>
        </w:tc>
      </w:tr>
    </w:tbl>
    <w:p w14:paraId="6BF18F20" w14:textId="77777777" w:rsidR="00E1739F" w:rsidRPr="00FC4EB7" w:rsidRDefault="00E1739F" w:rsidP="00CF2568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4FE019FF" w14:textId="203D54F9" w:rsidR="00CF2568" w:rsidRPr="00FC4EB7" w:rsidRDefault="00CF2568" w:rsidP="00CF2568">
      <w:pPr>
        <w:widowControl w:val="0"/>
        <w:autoSpaceDE w:val="0"/>
        <w:autoSpaceDN w:val="0"/>
        <w:ind w:firstLine="709"/>
        <w:jc w:val="both"/>
        <w:rPr>
          <w:rFonts w:cs="Calibri"/>
          <w:sz w:val="22"/>
          <w:szCs w:val="22"/>
        </w:rPr>
      </w:pPr>
      <w:r w:rsidRPr="00FC4EB7">
        <w:rPr>
          <w:color w:val="000000"/>
          <w:sz w:val="22"/>
          <w:szCs w:val="22"/>
        </w:rPr>
        <w:t xml:space="preserve">7.1.4.4. </w:t>
      </w:r>
      <w:r w:rsidRPr="00FC4EB7">
        <w:rPr>
          <w:sz w:val="22"/>
          <w:szCs w:val="22"/>
        </w:rPr>
        <w:t>Затраты на приобретение с</w:t>
      </w:r>
      <w:r w:rsidRPr="00FC4EB7">
        <w:rPr>
          <w:rFonts w:cs="Calibri"/>
          <w:sz w:val="22"/>
          <w:szCs w:val="22"/>
        </w:rPr>
        <w:t>троительных материалов:</w:t>
      </w:r>
    </w:p>
    <w:p w14:paraId="63521F7B" w14:textId="77777777" w:rsidR="00CF2568" w:rsidRPr="00FC4EB7" w:rsidRDefault="00CF2568" w:rsidP="00CF2568">
      <w:pPr>
        <w:widowControl w:val="0"/>
        <w:numPr>
          <w:ilvl w:val="1"/>
          <w:numId w:val="1"/>
        </w:numPr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CF2568" w:rsidRPr="00FC4EB7" w14:paraId="56956D0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556" w14:textId="77777777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№</w:t>
            </w:r>
          </w:p>
          <w:p w14:paraId="5903F469" w14:textId="77777777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6C4" w14:textId="77777777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AFC8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Единица</w:t>
            </w:r>
          </w:p>
          <w:p w14:paraId="76E5566F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C4CD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Количество единиц</w:t>
            </w:r>
          </w:p>
          <w:p w14:paraId="2B57DCA4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5631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Цена за единицу</w:t>
            </w:r>
          </w:p>
          <w:p w14:paraId="0ECF951B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 xml:space="preserve"> (не более),</w:t>
            </w:r>
          </w:p>
          <w:p w14:paraId="4C97F796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9F8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Затраты в год</w:t>
            </w:r>
          </w:p>
          <w:p w14:paraId="54AB2F2F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(не более),</w:t>
            </w:r>
          </w:p>
          <w:p w14:paraId="463E1416" w14:textId="7777777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тыс. руб.</w:t>
            </w:r>
          </w:p>
        </w:tc>
      </w:tr>
      <w:tr w:rsidR="00CF2568" w:rsidRPr="00FC4EB7" w14:paraId="32FCA29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7C7D" w14:textId="77777777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F69" w14:textId="367806E0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Кабель 5*6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D7C" w14:textId="35AC873B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9576" w14:textId="687C2E4C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982C" w14:textId="6A3168BC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419,00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4B0" w14:textId="5B19E6DF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10,475</w:t>
            </w:r>
          </w:p>
        </w:tc>
      </w:tr>
      <w:tr w:rsidR="00CF2568" w:rsidRPr="00FC4EB7" w14:paraId="03C4C2E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4B1" w14:textId="0BBAE330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220" w14:textId="3815FB22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Труба гофрированная ПВХ (</w:t>
            </w:r>
            <w:r w:rsidRPr="00FC4EB7">
              <w:rPr>
                <w:sz w:val="22"/>
                <w:szCs w:val="22"/>
                <w:lang w:val="en-US"/>
              </w:rPr>
              <w:t>d</w:t>
            </w:r>
            <w:r w:rsidRPr="00FC4EB7">
              <w:rPr>
                <w:sz w:val="22"/>
                <w:szCs w:val="22"/>
              </w:rPr>
              <w:t>32)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576" w14:textId="3E502397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06C7" w14:textId="6C9C05D8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E43F" w14:textId="0436A30B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40,00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2A91" w14:textId="5A4DFCF1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1,000</w:t>
            </w:r>
          </w:p>
        </w:tc>
      </w:tr>
      <w:tr w:rsidR="00CF2568" w:rsidRPr="00FC4EB7" w14:paraId="7B55066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F978" w14:textId="7B663057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47A8" w14:textId="7CB35888" w:rsidR="00CF2568" w:rsidRPr="00FC4EB7" w:rsidRDefault="00CF2568" w:rsidP="0016109F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Кабель  4*2,5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AC8" w14:textId="0758436F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A326" w14:textId="3A578498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B024" w14:textId="4318B84D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129,00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58F" w14:textId="453A6653" w:rsidR="00CF2568" w:rsidRPr="00FC4EB7" w:rsidRDefault="00CF2568" w:rsidP="0016109F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2,580</w:t>
            </w:r>
          </w:p>
        </w:tc>
      </w:tr>
      <w:tr w:rsidR="00CF2568" w:rsidRPr="00FC4EB7" w14:paraId="30E92611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F0A9" w14:textId="213810F2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591" w14:textId="4CE8A0F6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Труба гофрированная ПВХ (</w:t>
            </w:r>
            <w:r w:rsidRPr="00FC4EB7">
              <w:rPr>
                <w:sz w:val="22"/>
                <w:szCs w:val="22"/>
                <w:lang w:val="en-US"/>
              </w:rPr>
              <w:t>d</w:t>
            </w:r>
            <w:r w:rsidRPr="00FC4EB7">
              <w:rPr>
                <w:sz w:val="22"/>
                <w:szCs w:val="22"/>
              </w:rPr>
              <w:t>20)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88F" w14:textId="1373D21D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B839" w14:textId="708185EB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271E" w14:textId="5930410E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7D85" w14:textId="1A972372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0,500</w:t>
            </w:r>
          </w:p>
        </w:tc>
      </w:tr>
      <w:tr w:rsidR="00CF2568" w:rsidRPr="00FC4EB7" w14:paraId="043548B0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A9D" w14:textId="33378164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F6E" w14:textId="5AFB90D8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Щит распределительный навесной пластиковый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300" w14:textId="4D618590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proofErr w:type="spellStart"/>
            <w:r w:rsidRPr="00FC4EB7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97C8" w14:textId="314DCFC9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0A6" w14:textId="2388D921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890,00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49A" w14:textId="1A564745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1,780</w:t>
            </w:r>
          </w:p>
        </w:tc>
      </w:tr>
      <w:tr w:rsidR="00CF2568" w:rsidRPr="00FC4EB7" w14:paraId="294D14B6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195D" w14:textId="109FC32D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E55E" w14:textId="58ADE006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Автоматические выключатели (3Р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2629" w14:textId="711964A9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proofErr w:type="spellStart"/>
            <w:r w:rsidRPr="00FC4EB7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2A8" w14:textId="2178215F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6F9" w14:textId="50A0BB83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550,00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2688" w14:textId="0745BACA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1,100</w:t>
            </w:r>
          </w:p>
        </w:tc>
      </w:tr>
      <w:tr w:rsidR="00CF2568" w:rsidRPr="00FC4EB7" w14:paraId="6BD2CA17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9AF" w14:textId="5C0F61B3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7E01" w14:textId="572001C1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Автоматические выключатели (1Р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560" w14:textId="7C325C9C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proofErr w:type="spellStart"/>
            <w:r w:rsidRPr="00FC4EB7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EBFC" w14:textId="3317D531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02E8" w14:textId="5EC7E114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165,00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4864" w14:textId="6F8AC3F4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0,330</w:t>
            </w:r>
          </w:p>
        </w:tc>
      </w:tr>
      <w:tr w:rsidR="00CF2568" w:rsidRPr="00FC4EB7" w14:paraId="7B3D8861" w14:textId="77777777" w:rsidTr="00CF2568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982" w14:textId="77777777" w:rsidR="00CF2568" w:rsidRPr="00FC4EB7" w:rsidRDefault="00CF2568" w:rsidP="00CF2568">
            <w:pPr>
              <w:rPr>
                <w:sz w:val="22"/>
                <w:szCs w:val="22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F29" w14:textId="77777777" w:rsidR="00CF2568" w:rsidRPr="00FC4EB7" w:rsidRDefault="00CF2568" w:rsidP="00CF2568">
            <w:pPr>
              <w:rPr>
                <w:sz w:val="22"/>
                <w:szCs w:val="22"/>
              </w:rPr>
            </w:pPr>
            <w:r w:rsidRPr="00FC4EB7">
              <w:rPr>
                <w:rFonts w:cs="Calibri"/>
                <w:b/>
                <w:sz w:val="22"/>
                <w:szCs w:val="22"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770E" w14:textId="77777777" w:rsidR="00CF2568" w:rsidRPr="00FC4EB7" w:rsidRDefault="00CF2568" w:rsidP="00CF256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21CA" w14:textId="77777777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03B9" w14:textId="77777777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92AC" w14:textId="3FCAFEF7" w:rsidR="00CF2568" w:rsidRPr="00FC4EB7" w:rsidRDefault="00CF2568" w:rsidP="00CF2568">
            <w:pPr>
              <w:jc w:val="center"/>
              <w:rPr>
                <w:sz w:val="22"/>
                <w:szCs w:val="22"/>
              </w:rPr>
            </w:pPr>
            <w:r w:rsidRPr="00FC4EB7">
              <w:rPr>
                <w:sz w:val="22"/>
                <w:szCs w:val="22"/>
              </w:rPr>
              <w:t>17,765</w:t>
            </w:r>
          </w:p>
        </w:tc>
      </w:tr>
    </w:tbl>
    <w:p w14:paraId="318DDEE7" w14:textId="4ADFE75A" w:rsidR="00CF2568" w:rsidRPr="00FC4EB7" w:rsidRDefault="00CF2568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DF90BF7" w14:textId="51B3C681" w:rsidR="007A1DA0" w:rsidRPr="00A105D2" w:rsidRDefault="001F4C26" w:rsidP="001F4C26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A105D2">
        <w:rPr>
          <w:color w:val="000000"/>
          <w:sz w:val="22"/>
          <w:szCs w:val="22"/>
        </w:rPr>
        <w:t>7.1.</w:t>
      </w:r>
      <w:r w:rsidR="005C1A02">
        <w:rPr>
          <w:color w:val="000000"/>
          <w:sz w:val="22"/>
          <w:szCs w:val="22"/>
        </w:rPr>
        <w:t>5</w:t>
      </w:r>
      <w:r w:rsidRPr="00A105D2">
        <w:rPr>
          <w:color w:val="000000"/>
          <w:sz w:val="22"/>
          <w:szCs w:val="22"/>
        </w:rPr>
        <w:t xml:space="preserve">. </w:t>
      </w:r>
      <w:r w:rsidRPr="00A105D2">
        <w:rPr>
          <w:sz w:val="22"/>
          <w:szCs w:val="22"/>
        </w:rPr>
        <w:t>Затраты на приобретение материалов, необходимые при организации программ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1F4C26" w:rsidRPr="00A105D2" w14:paraId="75C84238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B72F" w14:textId="77777777" w:rsidR="001F4C26" w:rsidRPr="00A105D2" w:rsidRDefault="001F4C26" w:rsidP="00185DB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№</w:t>
            </w:r>
          </w:p>
          <w:p w14:paraId="4C9C6FDF" w14:textId="77777777" w:rsidR="001F4C26" w:rsidRPr="00A105D2" w:rsidRDefault="001F4C26" w:rsidP="00185DB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AA23" w14:textId="77777777" w:rsidR="001F4C26" w:rsidRPr="00A105D2" w:rsidRDefault="001F4C26" w:rsidP="00185DB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850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Единица</w:t>
            </w:r>
          </w:p>
          <w:p w14:paraId="4486A65C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F454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Количество единиц</w:t>
            </w:r>
          </w:p>
          <w:p w14:paraId="78B243B5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2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Цена за единицу</w:t>
            </w:r>
          </w:p>
          <w:p w14:paraId="476B022B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 xml:space="preserve"> (не более),</w:t>
            </w:r>
          </w:p>
          <w:p w14:paraId="6F3F0349" w14:textId="775EC49E" w:rsidR="001F4C26" w:rsidRPr="00A105D2" w:rsidRDefault="00D6212C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 xml:space="preserve">тыс. </w:t>
            </w:r>
            <w:r w:rsidR="001F4C26" w:rsidRPr="00A105D2">
              <w:rPr>
                <w:sz w:val="22"/>
                <w:szCs w:val="22"/>
              </w:rPr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54A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Затраты в год</w:t>
            </w:r>
          </w:p>
          <w:p w14:paraId="1867F5C5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(не более),</w:t>
            </w:r>
          </w:p>
          <w:p w14:paraId="674C50E5" w14:textId="77777777" w:rsidR="001F4C26" w:rsidRPr="00A105D2" w:rsidRDefault="001F4C2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тыс. руб.</w:t>
            </w:r>
          </w:p>
        </w:tc>
      </w:tr>
      <w:tr w:rsidR="001F4C26" w:rsidRPr="00A105D2" w14:paraId="5041DB7E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72A" w14:textId="77777777" w:rsidR="001F4C26" w:rsidRPr="00A105D2" w:rsidRDefault="001F4C26" w:rsidP="00185DB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3CF" w14:textId="661291E7" w:rsidR="001F4C26" w:rsidRPr="00A105D2" w:rsidRDefault="001A57F6" w:rsidP="00185DB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Индивидуальный перевязочный пакет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5F6" w14:textId="2FEBC13E" w:rsidR="001F4C26" w:rsidRPr="00A105D2" w:rsidRDefault="001A57F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4F6F" w14:textId="0AF32FCA" w:rsidR="001F4C26" w:rsidRPr="00A105D2" w:rsidRDefault="001A57F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2D6" w14:textId="2EE4B6AF" w:rsidR="001F4C26" w:rsidRPr="00A105D2" w:rsidRDefault="001A57F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998" w14:textId="2CC20ED2" w:rsidR="001F4C26" w:rsidRPr="00A105D2" w:rsidRDefault="001A57F6" w:rsidP="00185DB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0,40</w:t>
            </w:r>
          </w:p>
        </w:tc>
      </w:tr>
      <w:tr w:rsidR="001A57F6" w:rsidRPr="00A105D2" w14:paraId="5C346F7A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15C" w14:textId="77777777" w:rsidR="001A57F6" w:rsidRPr="00A105D2" w:rsidRDefault="001A57F6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F12" w14:textId="395535BA" w:rsidR="001A57F6" w:rsidRPr="00A105D2" w:rsidRDefault="001A57F6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Набор игл для швейной машины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454D" w14:textId="13E8BB0F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8AEB" w14:textId="14FAE941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1B15" w14:textId="3ADAE3A3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0,20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9EF" w14:textId="657874C9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0,20</w:t>
            </w:r>
          </w:p>
        </w:tc>
      </w:tr>
      <w:tr w:rsidR="001A57F6" w:rsidRPr="00A105D2" w14:paraId="576A34F6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8A5D" w14:textId="77777777" w:rsidR="001A57F6" w:rsidRPr="00A105D2" w:rsidRDefault="001A57F6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2F9" w14:textId="64FE45DA" w:rsidR="001A57F6" w:rsidRPr="00A105D2" w:rsidRDefault="001A57F6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Набор посуды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DE20" w14:textId="2295D8C7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6C9" w14:textId="09CAB090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999" w14:textId="69203BAB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E7C" w14:textId="78EDCCB7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1,00</w:t>
            </w:r>
          </w:p>
        </w:tc>
      </w:tr>
      <w:tr w:rsidR="001A57F6" w:rsidRPr="00A105D2" w14:paraId="63883DF3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9A02" w14:textId="77777777" w:rsidR="001A57F6" w:rsidRPr="00A105D2" w:rsidRDefault="001A57F6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13FF" w14:textId="1CA03303" w:rsidR="001A57F6" w:rsidRPr="00A105D2" w:rsidRDefault="0051266E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Набор приборов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EC3D" w14:textId="3BC0C5FC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865" w14:textId="5EA96CD9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E211" w14:textId="137C10BC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6291" w14:textId="1CCFAB99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1,00</w:t>
            </w:r>
          </w:p>
        </w:tc>
      </w:tr>
      <w:tr w:rsidR="001A57F6" w:rsidRPr="00A105D2" w14:paraId="5DB797A2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74FB" w14:textId="77777777" w:rsidR="001A57F6" w:rsidRPr="00A105D2" w:rsidRDefault="001A57F6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BBFF" w14:textId="51ABF676" w:rsidR="001A57F6" w:rsidRPr="00A105D2" w:rsidRDefault="0051266E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Сервиз столовый на 6 персон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CE06" w14:textId="37A3B19C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9258" w14:textId="4D1AFE62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35D3" w14:textId="3DC75412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C33B" w14:textId="51373C5F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1,20</w:t>
            </w:r>
          </w:p>
        </w:tc>
      </w:tr>
      <w:tr w:rsidR="001A57F6" w:rsidRPr="00A105D2" w14:paraId="21996E63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FC96" w14:textId="77777777" w:rsidR="001A57F6" w:rsidRPr="00A105D2" w:rsidRDefault="001A57F6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56C" w14:textId="7C7D5BE4" w:rsidR="001A57F6" w:rsidRPr="00A105D2" w:rsidRDefault="0051266E" w:rsidP="001A57F6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Терка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CE89" w14:textId="70187E42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307F" w14:textId="703B3D8D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9A1" w14:textId="466E7BDE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16C0" w14:textId="2E979E3C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0,40</w:t>
            </w:r>
          </w:p>
        </w:tc>
      </w:tr>
      <w:tr w:rsidR="001A57F6" w:rsidRPr="00A105D2" w14:paraId="3DB03709" w14:textId="77777777" w:rsidTr="00185DB6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3C2" w14:textId="77777777" w:rsidR="001A57F6" w:rsidRPr="00A105D2" w:rsidRDefault="001A57F6" w:rsidP="001A57F6">
            <w:pPr>
              <w:rPr>
                <w:sz w:val="22"/>
                <w:szCs w:val="22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BBE6" w14:textId="77777777" w:rsidR="001A57F6" w:rsidRPr="00A105D2" w:rsidRDefault="001A57F6" w:rsidP="001A57F6">
            <w:pPr>
              <w:rPr>
                <w:sz w:val="22"/>
                <w:szCs w:val="22"/>
              </w:rPr>
            </w:pPr>
            <w:r w:rsidRPr="00A105D2">
              <w:rPr>
                <w:rFonts w:cs="Calibri"/>
                <w:b/>
                <w:sz w:val="22"/>
                <w:szCs w:val="22"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8E6" w14:textId="3CDC8598" w:rsidR="001A57F6" w:rsidRPr="00A105D2" w:rsidRDefault="001A57F6" w:rsidP="001A57F6">
            <w:pPr>
              <w:jc w:val="center"/>
              <w:rPr>
                <w:rFonts w:cs="Calibri"/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C14B" w14:textId="77777777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5043" w14:textId="77777777" w:rsidR="001A57F6" w:rsidRPr="00A105D2" w:rsidRDefault="001A57F6" w:rsidP="001A5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10A" w14:textId="53F90FF8" w:rsidR="001A57F6" w:rsidRPr="00A105D2" w:rsidRDefault="0051266E" w:rsidP="001A57F6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4,20</w:t>
            </w:r>
          </w:p>
        </w:tc>
      </w:tr>
    </w:tbl>
    <w:p w14:paraId="6505C4C7" w14:textId="5920131C" w:rsidR="00A105D2" w:rsidRDefault="00A105D2" w:rsidP="00A105D2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A105D2">
        <w:rPr>
          <w:color w:val="000000"/>
          <w:sz w:val="22"/>
          <w:szCs w:val="22"/>
        </w:rPr>
        <w:lastRenderedPageBreak/>
        <w:t>7.1.</w:t>
      </w:r>
      <w:r w:rsidR="005C1A02">
        <w:rPr>
          <w:color w:val="000000"/>
          <w:sz w:val="22"/>
          <w:szCs w:val="22"/>
        </w:rPr>
        <w:t>6</w:t>
      </w:r>
      <w:r w:rsidRPr="00A105D2">
        <w:rPr>
          <w:color w:val="000000"/>
          <w:sz w:val="22"/>
          <w:szCs w:val="22"/>
        </w:rPr>
        <w:t xml:space="preserve">. </w:t>
      </w:r>
      <w:r w:rsidRPr="00A105D2">
        <w:rPr>
          <w:sz w:val="22"/>
          <w:szCs w:val="22"/>
        </w:rPr>
        <w:t xml:space="preserve">Затраты на приобретение </w:t>
      </w:r>
      <w:r>
        <w:rPr>
          <w:sz w:val="22"/>
          <w:szCs w:val="22"/>
        </w:rPr>
        <w:t>СИЗ (средства индивидуальной защиты)</w:t>
      </w:r>
    </w:p>
    <w:p w14:paraId="62B6E1ED" w14:textId="77777777" w:rsidR="00A105D2" w:rsidRPr="00A105D2" w:rsidRDefault="00A105D2" w:rsidP="00A105D2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"/>
        <w:gridCol w:w="2899"/>
        <w:gridCol w:w="1958"/>
        <w:gridCol w:w="1202"/>
        <w:gridCol w:w="1317"/>
        <w:gridCol w:w="1416"/>
        <w:gridCol w:w="1515"/>
      </w:tblGrid>
      <w:tr w:rsidR="003D17F5" w:rsidRPr="00A105D2" w14:paraId="1119F35D" w14:textId="77777777" w:rsidTr="00C71CA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E887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№</w:t>
            </w:r>
          </w:p>
          <w:p w14:paraId="1F973B8B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п/п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F554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C75C" w14:textId="6FD1F04E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42F9" w14:textId="699506EE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Единица</w:t>
            </w:r>
          </w:p>
          <w:p w14:paraId="1F5131C9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измерения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B202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Количество единиц</w:t>
            </w:r>
          </w:p>
          <w:p w14:paraId="6E8C9CDD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в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B596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Цена за единицу</w:t>
            </w:r>
          </w:p>
          <w:p w14:paraId="4FC4F32A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 xml:space="preserve"> (не более),</w:t>
            </w:r>
          </w:p>
          <w:p w14:paraId="51B16A86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тыс. рублей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6F79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Затраты в год</w:t>
            </w:r>
          </w:p>
          <w:p w14:paraId="0ED131CD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(не более),</w:t>
            </w:r>
          </w:p>
          <w:p w14:paraId="0A704BD5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тыс. руб.</w:t>
            </w:r>
          </w:p>
        </w:tc>
      </w:tr>
      <w:tr w:rsidR="003D17F5" w:rsidRPr="00A105D2" w14:paraId="6398D24D" w14:textId="77777777" w:rsidTr="00C71CA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E71E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2371" w14:textId="29C7B346" w:rsidR="003D17F5" w:rsidRPr="00A105D2" w:rsidRDefault="003D17F5" w:rsidP="00A52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9F9C" w14:textId="7BC957F3" w:rsidR="003D17F5" w:rsidRPr="00B7212F" w:rsidRDefault="003D17F5" w:rsidP="00A52362">
            <w:pPr>
              <w:jc w:val="center"/>
              <w:rPr>
                <w:sz w:val="18"/>
                <w:szCs w:val="18"/>
              </w:rPr>
            </w:pPr>
            <w:r w:rsidRPr="00B7212F">
              <w:rPr>
                <w:sz w:val="18"/>
                <w:szCs w:val="18"/>
              </w:rPr>
              <w:t>Рабочий по комплексному обслуживанию и ремонту здания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9313" w14:textId="17E7C14F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FE65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2EE6" w14:textId="5211CBB3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EF7" w14:textId="59CD650D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8,500</w:t>
            </w:r>
          </w:p>
        </w:tc>
      </w:tr>
      <w:tr w:rsidR="003D17F5" w:rsidRPr="00A105D2" w14:paraId="3B1723E5" w14:textId="77777777" w:rsidTr="00C71CA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B321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ED0D" w14:textId="1BB4163B" w:rsidR="003D17F5" w:rsidRPr="00A105D2" w:rsidRDefault="003D17F5" w:rsidP="00A52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Щиток защитный лицевой от механических воздействий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0CD1" w14:textId="77777777" w:rsidR="003D17F5" w:rsidRDefault="00B7212F" w:rsidP="00A52362">
            <w:pPr>
              <w:jc w:val="center"/>
              <w:rPr>
                <w:sz w:val="18"/>
                <w:szCs w:val="18"/>
              </w:rPr>
            </w:pPr>
            <w:r w:rsidRPr="00B7212F">
              <w:rPr>
                <w:sz w:val="18"/>
                <w:szCs w:val="18"/>
              </w:rPr>
              <w:t>Рабочий по комплексному обслуживанию и ремонту здания</w:t>
            </w:r>
            <w:r>
              <w:rPr>
                <w:sz w:val="18"/>
                <w:szCs w:val="18"/>
              </w:rPr>
              <w:t>,</w:t>
            </w:r>
          </w:p>
          <w:p w14:paraId="4A364140" w14:textId="0033E505" w:rsidR="00B7212F" w:rsidRPr="00B7212F" w:rsidRDefault="00B7212F" w:rsidP="00A52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F380" w14:textId="73CAE814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3EED" w14:textId="7E019BF5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0A99" w14:textId="726010F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7D21" w14:textId="178536FA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1,700</w:t>
            </w:r>
          </w:p>
        </w:tc>
      </w:tr>
      <w:tr w:rsidR="003D17F5" w:rsidRPr="00A105D2" w14:paraId="6AD27492" w14:textId="77777777" w:rsidTr="00C71CA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D7EB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100A" w14:textId="509A1B6D" w:rsidR="003D17F5" w:rsidRPr="00A105D2" w:rsidRDefault="003D17F5" w:rsidP="00A52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Очки защитные от механических воздействий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F6A5" w14:textId="77777777" w:rsidR="003D17F5" w:rsidRDefault="00B7212F" w:rsidP="00A52362">
            <w:pPr>
              <w:jc w:val="center"/>
              <w:rPr>
                <w:sz w:val="18"/>
                <w:szCs w:val="18"/>
              </w:rPr>
            </w:pPr>
            <w:r w:rsidRPr="00B7212F">
              <w:rPr>
                <w:sz w:val="18"/>
                <w:szCs w:val="18"/>
              </w:rPr>
              <w:t>Рабочий по комплексному обслуживанию и ремонту здания</w:t>
            </w:r>
            <w:r>
              <w:rPr>
                <w:sz w:val="18"/>
                <w:szCs w:val="18"/>
              </w:rPr>
              <w:t>,</w:t>
            </w:r>
          </w:p>
          <w:p w14:paraId="16E9ED2C" w14:textId="046866F8" w:rsidR="00B7212F" w:rsidRPr="00B7212F" w:rsidRDefault="00B7212F" w:rsidP="00A52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15EB" w14:textId="1E720301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B163" w14:textId="73FCC4E3" w:rsidR="003D17F5" w:rsidRPr="00A105D2" w:rsidRDefault="00C71CA9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F4B5" w14:textId="796829A5" w:rsidR="003D17F5" w:rsidRPr="00A105D2" w:rsidRDefault="00C71CA9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CA7A" w14:textId="0957AAB3" w:rsidR="003D17F5" w:rsidRPr="00A105D2" w:rsidRDefault="00C71CA9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1,760</w:t>
            </w:r>
          </w:p>
        </w:tc>
      </w:tr>
      <w:tr w:rsidR="003D17F5" w:rsidRPr="00A105D2" w14:paraId="542C11B9" w14:textId="77777777" w:rsidTr="00C71CA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0578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8CF4" w14:textId="2C46E2CB" w:rsidR="003D17F5" w:rsidRPr="00A105D2" w:rsidRDefault="003D17F5" w:rsidP="00A52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Костюм для защиты от механических воздействий (истирания) и общих производственных загрязнений (куртка, брюки)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1C0A" w14:textId="110057D3" w:rsidR="003D17F5" w:rsidRPr="00B7212F" w:rsidRDefault="00B7212F" w:rsidP="00A52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DF8" w14:textId="273C601E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8A59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6E92" w14:textId="46441E1C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9,980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A2CA" w14:textId="50BDA2FC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9,980</w:t>
            </w:r>
          </w:p>
        </w:tc>
      </w:tr>
      <w:tr w:rsidR="003D17F5" w:rsidRPr="00A105D2" w14:paraId="71FA17EF" w14:textId="77777777" w:rsidTr="00C71CA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C717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91E0" w14:textId="4A654AE4" w:rsidR="003D17F5" w:rsidRPr="00A105D2" w:rsidRDefault="003D17F5" w:rsidP="00A52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для защиты от механических воздействий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3625" w14:textId="5ECF8AD0" w:rsidR="003D17F5" w:rsidRPr="00B7212F" w:rsidRDefault="00B7212F" w:rsidP="00A52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1405" w14:textId="00808DDE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CEE6" w14:textId="6009DC9D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012E" w14:textId="5A3DA8F5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2152" w14:textId="4A2E915D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0,200</w:t>
            </w:r>
          </w:p>
        </w:tc>
      </w:tr>
      <w:tr w:rsidR="003D17F5" w:rsidRPr="00A105D2" w14:paraId="4929B0C7" w14:textId="77777777" w:rsidTr="00C71CA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212A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0D1F" w14:textId="30919C25" w:rsidR="003D17F5" w:rsidRPr="00A105D2" w:rsidRDefault="00C71CA9" w:rsidP="00A52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Жилет сигнальный повышенной видимости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8123" w14:textId="159EDC94" w:rsidR="003D17F5" w:rsidRPr="00B7212F" w:rsidRDefault="00B7212F" w:rsidP="00A52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0EF6" w14:textId="4E5D01A2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F61F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CC51" w14:textId="527706DA" w:rsidR="003D17F5" w:rsidRPr="00A105D2" w:rsidRDefault="00C71CA9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0,95654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1D17" w14:textId="2FB57F59" w:rsidR="003D17F5" w:rsidRPr="00A105D2" w:rsidRDefault="00C71CA9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0,95654</w:t>
            </w:r>
          </w:p>
        </w:tc>
      </w:tr>
      <w:tr w:rsidR="00C71CA9" w:rsidRPr="00A105D2" w14:paraId="1E34865B" w14:textId="77777777" w:rsidTr="00C71CA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0211" w14:textId="60130EB9" w:rsidR="00C71CA9" w:rsidRPr="00A105D2" w:rsidRDefault="00C71CA9" w:rsidP="00C71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1BD1" w14:textId="1A6100B7" w:rsidR="00C71CA9" w:rsidRPr="00A105D2" w:rsidRDefault="00C71CA9" w:rsidP="00C71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Очки защитные от ультрафиолетового излучения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F0D1" w14:textId="70B62B9F" w:rsidR="00C71CA9" w:rsidRPr="00B7212F" w:rsidRDefault="00B7212F" w:rsidP="00C71C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125E" w14:textId="60DC1115" w:rsidR="00C71CA9" w:rsidRPr="00A105D2" w:rsidRDefault="00C71CA9" w:rsidP="00C71CA9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штук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7A4A" w14:textId="758833BC" w:rsidR="00C71CA9" w:rsidRPr="00A105D2" w:rsidRDefault="00C71CA9" w:rsidP="00C71CA9">
            <w:pPr>
              <w:jc w:val="center"/>
              <w:rPr>
                <w:sz w:val="22"/>
                <w:szCs w:val="22"/>
              </w:rPr>
            </w:pPr>
            <w:r w:rsidRPr="00A105D2"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3011" w14:textId="50B6A9F7" w:rsidR="00C71CA9" w:rsidRPr="00A105D2" w:rsidRDefault="00C71CA9" w:rsidP="00C71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C516" w14:textId="6BEE8FE8" w:rsidR="00C71CA9" w:rsidRPr="00A105D2" w:rsidRDefault="00C71CA9" w:rsidP="00C71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0,850</w:t>
            </w:r>
          </w:p>
        </w:tc>
      </w:tr>
      <w:tr w:rsidR="003D17F5" w:rsidRPr="00A105D2" w14:paraId="5E66CFF4" w14:textId="77777777" w:rsidTr="00C71CA9">
        <w:trPr>
          <w:trHeight w:val="1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AFB0" w14:textId="77777777" w:rsidR="003D17F5" w:rsidRPr="00A105D2" w:rsidRDefault="003D17F5" w:rsidP="00A52362">
            <w:pPr>
              <w:rPr>
                <w:sz w:val="22"/>
                <w:szCs w:val="22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D445" w14:textId="77777777" w:rsidR="003D17F5" w:rsidRPr="00A105D2" w:rsidRDefault="003D17F5" w:rsidP="00A52362">
            <w:pPr>
              <w:rPr>
                <w:sz w:val="22"/>
                <w:szCs w:val="22"/>
              </w:rPr>
            </w:pPr>
            <w:r w:rsidRPr="00A105D2">
              <w:rPr>
                <w:rFonts w:cs="Calibri"/>
                <w:b/>
                <w:sz w:val="22"/>
                <w:szCs w:val="22"/>
              </w:rPr>
              <w:t>ИТОГО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D62C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308" w14:textId="17B473CB" w:rsidR="003D17F5" w:rsidRPr="00A105D2" w:rsidRDefault="003D17F5" w:rsidP="00A52362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9D31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07C3" w14:textId="77777777" w:rsidR="003D17F5" w:rsidRPr="00A105D2" w:rsidRDefault="003D17F5" w:rsidP="00A52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AF10" w14:textId="1FF30F7F" w:rsidR="003D17F5" w:rsidRPr="00A105D2" w:rsidRDefault="00C71CA9" w:rsidP="00A5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23,94654</w:t>
            </w:r>
          </w:p>
        </w:tc>
      </w:tr>
    </w:tbl>
    <w:p w14:paraId="1759CE25" w14:textId="6B463030" w:rsidR="00A105D2" w:rsidRDefault="00A105D2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1CFCA761" w:rsidR="007C031D" w:rsidRPr="00AE31CE" w:rsidRDefault="00ED66C8" w:rsidP="00ED6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1 388 027,54</w:t>
            </w:r>
          </w:p>
        </w:tc>
      </w:tr>
    </w:tbl>
    <w:p w14:paraId="455E08D8" w14:textId="23B1822A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3862F5E" w14:textId="6809A2D6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1E32C425" w:rsidR="00264F6D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1C9B7265" w14:textId="77777777" w:rsidR="001879D0" w:rsidRPr="00FC3E8C" w:rsidRDefault="001879D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137F45F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2A688568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4F76800D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35,400</w:t>
            </w:r>
          </w:p>
        </w:tc>
      </w:tr>
      <w:tr w:rsidR="00672D3D" w:rsidRPr="00FC3E8C" w14:paraId="20CA53F3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BBC" w14:textId="101B454C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BD33" w14:textId="78794EC6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EF18" w14:textId="15954BDE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4,200</w:t>
            </w:r>
          </w:p>
        </w:tc>
      </w:tr>
    </w:tbl>
    <w:p w14:paraId="405D105C" w14:textId="4C66C471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C5495AD" w14:textId="77777777" w:rsidR="00A242D3" w:rsidRDefault="00A242D3" w:rsidP="00A242D3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bookmarkStart w:id="0" w:name="_GoBack"/>
      <w:bookmarkEnd w:id="0"/>
    </w:p>
    <w:sectPr w:rsidR="00A242D3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168F5"/>
    <w:rsid w:val="0002336B"/>
    <w:rsid w:val="00024A06"/>
    <w:rsid w:val="000279C0"/>
    <w:rsid w:val="00032807"/>
    <w:rsid w:val="00045978"/>
    <w:rsid w:val="0005043D"/>
    <w:rsid w:val="00052D3F"/>
    <w:rsid w:val="0005516F"/>
    <w:rsid w:val="000653B3"/>
    <w:rsid w:val="00065C3B"/>
    <w:rsid w:val="000661E3"/>
    <w:rsid w:val="000675EC"/>
    <w:rsid w:val="000727F0"/>
    <w:rsid w:val="000740B9"/>
    <w:rsid w:val="00074E34"/>
    <w:rsid w:val="000754D1"/>
    <w:rsid w:val="000A56D0"/>
    <w:rsid w:val="000A75F0"/>
    <w:rsid w:val="000C1588"/>
    <w:rsid w:val="000D57AE"/>
    <w:rsid w:val="000E085E"/>
    <w:rsid w:val="000E403C"/>
    <w:rsid w:val="000E5733"/>
    <w:rsid w:val="000F497C"/>
    <w:rsid w:val="000F7095"/>
    <w:rsid w:val="00105385"/>
    <w:rsid w:val="0011650B"/>
    <w:rsid w:val="00116AE4"/>
    <w:rsid w:val="00116E7B"/>
    <w:rsid w:val="00121837"/>
    <w:rsid w:val="0012199F"/>
    <w:rsid w:val="00127E78"/>
    <w:rsid w:val="00132C8B"/>
    <w:rsid w:val="001449F7"/>
    <w:rsid w:val="001465A5"/>
    <w:rsid w:val="00146EEC"/>
    <w:rsid w:val="00157334"/>
    <w:rsid w:val="00160792"/>
    <w:rsid w:val="0016109F"/>
    <w:rsid w:val="001640FA"/>
    <w:rsid w:val="001645D5"/>
    <w:rsid w:val="00173FA3"/>
    <w:rsid w:val="001757BD"/>
    <w:rsid w:val="0018508D"/>
    <w:rsid w:val="00185DB6"/>
    <w:rsid w:val="001879D0"/>
    <w:rsid w:val="00190B81"/>
    <w:rsid w:val="0019246C"/>
    <w:rsid w:val="00195972"/>
    <w:rsid w:val="001A57F6"/>
    <w:rsid w:val="001C1240"/>
    <w:rsid w:val="001C2B35"/>
    <w:rsid w:val="001C5657"/>
    <w:rsid w:val="001C66DD"/>
    <w:rsid w:val="001D135D"/>
    <w:rsid w:val="001D415C"/>
    <w:rsid w:val="001D4614"/>
    <w:rsid w:val="001E1CB9"/>
    <w:rsid w:val="001E3766"/>
    <w:rsid w:val="001E41EA"/>
    <w:rsid w:val="001F4C26"/>
    <w:rsid w:val="001F6A2F"/>
    <w:rsid w:val="00204243"/>
    <w:rsid w:val="002124DB"/>
    <w:rsid w:val="00213868"/>
    <w:rsid w:val="002153C4"/>
    <w:rsid w:val="00222D63"/>
    <w:rsid w:val="00222E6C"/>
    <w:rsid w:val="00226951"/>
    <w:rsid w:val="002270B8"/>
    <w:rsid w:val="00240CF2"/>
    <w:rsid w:val="002441C7"/>
    <w:rsid w:val="00245B03"/>
    <w:rsid w:val="00253A3C"/>
    <w:rsid w:val="00264F6D"/>
    <w:rsid w:val="002744DA"/>
    <w:rsid w:val="002829FD"/>
    <w:rsid w:val="00282B29"/>
    <w:rsid w:val="00282C10"/>
    <w:rsid w:val="002870DF"/>
    <w:rsid w:val="00295294"/>
    <w:rsid w:val="002A36A6"/>
    <w:rsid w:val="002A3987"/>
    <w:rsid w:val="002B045C"/>
    <w:rsid w:val="002B42B6"/>
    <w:rsid w:val="002C2154"/>
    <w:rsid w:val="002D2C39"/>
    <w:rsid w:val="002D3906"/>
    <w:rsid w:val="002E54B6"/>
    <w:rsid w:val="002F0F84"/>
    <w:rsid w:val="002F48B1"/>
    <w:rsid w:val="00313369"/>
    <w:rsid w:val="0032604C"/>
    <w:rsid w:val="00330406"/>
    <w:rsid w:val="003317E8"/>
    <w:rsid w:val="00332B87"/>
    <w:rsid w:val="003414F6"/>
    <w:rsid w:val="003450DE"/>
    <w:rsid w:val="003504EA"/>
    <w:rsid w:val="003560DF"/>
    <w:rsid w:val="00356EFE"/>
    <w:rsid w:val="00363969"/>
    <w:rsid w:val="00364855"/>
    <w:rsid w:val="00372028"/>
    <w:rsid w:val="00376E28"/>
    <w:rsid w:val="00382059"/>
    <w:rsid w:val="00391CE8"/>
    <w:rsid w:val="00397168"/>
    <w:rsid w:val="003B7B15"/>
    <w:rsid w:val="003C3B85"/>
    <w:rsid w:val="003D004C"/>
    <w:rsid w:val="003D17F5"/>
    <w:rsid w:val="003D1B11"/>
    <w:rsid w:val="003F0FD0"/>
    <w:rsid w:val="003F3EDF"/>
    <w:rsid w:val="00400947"/>
    <w:rsid w:val="00404867"/>
    <w:rsid w:val="00425799"/>
    <w:rsid w:val="0043360F"/>
    <w:rsid w:val="004517F5"/>
    <w:rsid w:val="0045587D"/>
    <w:rsid w:val="004649AC"/>
    <w:rsid w:val="00474D4C"/>
    <w:rsid w:val="00483D07"/>
    <w:rsid w:val="00485EF5"/>
    <w:rsid w:val="00490E13"/>
    <w:rsid w:val="004954E4"/>
    <w:rsid w:val="004A5FAB"/>
    <w:rsid w:val="004B6494"/>
    <w:rsid w:val="004B7602"/>
    <w:rsid w:val="004C2483"/>
    <w:rsid w:val="004E5DA3"/>
    <w:rsid w:val="004F30B7"/>
    <w:rsid w:val="004F7E89"/>
    <w:rsid w:val="005057D0"/>
    <w:rsid w:val="0051266E"/>
    <w:rsid w:val="0051567D"/>
    <w:rsid w:val="00522CFD"/>
    <w:rsid w:val="005303B0"/>
    <w:rsid w:val="00541EE7"/>
    <w:rsid w:val="00542B84"/>
    <w:rsid w:val="00546C57"/>
    <w:rsid w:val="00551CBE"/>
    <w:rsid w:val="0055241A"/>
    <w:rsid w:val="00565B49"/>
    <w:rsid w:val="00567159"/>
    <w:rsid w:val="00570D27"/>
    <w:rsid w:val="00572482"/>
    <w:rsid w:val="00587F04"/>
    <w:rsid w:val="0059127D"/>
    <w:rsid w:val="00591A32"/>
    <w:rsid w:val="005946D9"/>
    <w:rsid w:val="005A1839"/>
    <w:rsid w:val="005A1BDD"/>
    <w:rsid w:val="005B77B0"/>
    <w:rsid w:val="005B7BBF"/>
    <w:rsid w:val="005B7BFE"/>
    <w:rsid w:val="005C0BE7"/>
    <w:rsid w:val="005C1A02"/>
    <w:rsid w:val="005D143F"/>
    <w:rsid w:val="005D2991"/>
    <w:rsid w:val="005E3D02"/>
    <w:rsid w:val="005F17AC"/>
    <w:rsid w:val="005F2BBD"/>
    <w:rsid w:val="005F42FF"/>
    <w:rsid w:val="00600E99"/>
    <w:rsid w:val="00612906"/>
    <w:rsid w:val="006171B8"/>
    <w:rsid w:val="00622414"/>
    <w:rsid w:val="00626B52"/>
    <w:rsid w:val="00627CAA"/>
    <w:rsid w:val="006320F9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2D3D"/>
    <w:rsid w:val="006765EC"/>
    <w:rsid w:val="00685E66"/>
    <w:rsid w:val="00687E0E"/>
    <w:rsid w:val="006B5942"/>
    <w:rsid w:val="006C56C7"/>
    <w:rsid w:val="006D0E6C"/>
    <w:rsid w:val="006D28F5"/>
    <w:rsid w:val="006E5896"/>
    <w:rsid w:val="006F41E3"/>
    <w:rsid w:val="006F4C6B"/>
    <w:rsid w:val="006F4E3C"/>
    <w:rsid w:val="00701DFF"/>
    <w:rsid w:val="007050A2"/>
    <w:rsid w:val="00711957"/>
    <w:rsid w:val="00713649"/>
    <w:rsid w:val="007138A3"/>
    <w:rsid w:val="00723EF8"/>
    <w:rsid w:val="007248F5"/>
    <w:rsid w:val="00735E2B"/>
    <w:rsid w:val="0074514D"/>
    <w:rsid w:val="007475D3"/>
    <w:rsid w:val="00747E44"/>
    <w:rsid w:val="007537B6"/>
    <w:rsid w:val="00753B88"/>
    <w:rsid w:val="007544DD"/>
    <w:rsid w:val="00756D4B"/>
    <w:rsid w:val="00764F6C"/>
    <w:rsid w:val="00766C03"/>
    <w:rsid w:val="00770D01"/>
    <w:rsid w:val="007731ED"/>
    <w:rsid w:val="00773BF5"/>
    <w:rsid w:val="0077611E"/>
    <w:rsid w:val="00782A7D"/>
    <w:rsid w:val="0078390B"/>
    <w:rsid w:val="00791448"/>
    <w:rsid w:val="007A1DA0"/>
    <w:rsid w:val="007A7FAA"/>
    <w:rsid w:val="007B32E9"/>
    <w:rsid w:val="007B7E18"/>
    <w:rsid w:val="007C031D"/>
    <w:rsid w:val="007C0930"/>
    <w:rsid w:val="007D6038"/>
    <w:rsid w:val="007D6AF6"/>
    <w:rsid w:val="007F5961"/>
    <w:rsid w:val="008037D9"/>
    <w:rsid w:val="00807020"/>
    <w:rsid w:val="00807996"/>
    <w:rsid w:val="008103BE"/>
    <w:rsid w:val="008114A9"/>
    <w:rsid w:val="0081311D"/>
    <w:rsid w:val="00813BFB"/>
    <w:rsid w:val="00814E5D"/>
    <w:rsid w:val="008174CC"/>
    <w:rsid w:val="00824B35"/>
    <w:rsid w:val="00825880"/>
    <w:rsid w:val="00835A92"/>
    <w:rsid w:val="00835CDE"/>
    <w:rsid w:val="0084148D"/>
    <w:rsid w:val="00845C94"/>
    <w:rsid w:val="00862FDA"/>
    <w:rsid w:val="00867374"/>
    <w:rsid w:val="00880F4E"/>
    <w:rsid w:val="0088523C"/>
    <w:rsid w:val="00886545"/>
    <w:rsid w:val="0089533D"/>
    <w:rsid w:val="00895602"/>
    <w:rsid w:val="008A04D5"/>
    <w:rsid w:val="008A6DE2"/>
    <w:rsid w:val="008B01D4"/>
    <w:rsid w:val="008C0AC3"/>
    <w:rsid w:val="008C600B"/>
    <w:rsid w:val="008C663F"/>
    <w:rsid w:val="008C7875"/>
    <w:rsid w:val="008D33A8"/>
    <w:rsid w:val="008D7331"/>
    <w:rsid w:val="008F009E"/>
    <w:rsid w:val="008F5B97"/>
    <w:rsid w:val="008F6A1C"/>
    <w:rsid w:val="009030ED"/>
    <w:rsid w:val="00904E4A"/>
    <w:rsid w:val="009111DC"/>
    <w:rsid w:val="009119FC"/>
    <w:rsid w:val="00911C79"/>
    <w:rsid w:val="00914F2E"/>
    <w:rsid w:val="00917B05"/>
    <w:rsid w:val="009236DE"/>
    <w:rsid w:val="00925303"/>
    <w:rsid w:val="00932719"/>
    <w:rsid w:val="00933570"/>
    <w:rsid w:val="00943B8D"/>
    <w:rsid w:val="0095655E"/>
    <w:rsid w:val="00970C4A"/>
    <w:rsid w:val="0097358A"/>
    <w:rsid w:val="009740AA"/>
    <w:rsid w:val="00995C35"/>
    <w:rsid w:val="009A440A"/>
    <w:rsid w:val="009A752C"/>
    <w:rsid w:val="009B2A66"/>
    <w:rsid w:val="009B350E"/>
    <w:rsid w:val="009C0DF9"/>
    <w:rsid w:val="009C0F8A"/>
    <w:rsid w:val="009D1FCF"/>
    <w:rsid w:val="009E28DA"/>
    <w:rsid w:val="009E6306"/>
    <w:rsid w:val="009E6779"/>
    <w:rsid w:val="009E6FD8"/>
    <w:rsid w:val="00A0443D"/>
    <w:rsid w:val="00A05387"/>
    <w:rsid w:val="00A07458"/>
    <w:rsid w:val="00A105D2"/>
    <w:rsid w:val="00A17B3E"/>
    <w:rsid w:val="00A22AE8"/>
    <w:rsid w:val="00A242D3"/>
    <w:rsid w:val="00A30939"/>
    <w:rsid w:val="00A3319B"/>
    <w:rsid w:val="00A40242"/>
    <w:rsid w:val="00A419F8"/>
    <w:rsid w:val="00A42088"/>
    <w:rsid w:val="00A47A19"/>
    <w:rsid w:val="00A50C94"/>
    <w:rsid w:val="00A54E7B"/>
    <w:rsid w:val="00A829DC"/>
    <w:rsid w:val="00A90F14"/>
    <w:rsid w:val="00A916B0"/>
    <w:rsid w:val="00A91823"/>
    <w:rsid w:val="00A96BA6"/>
    <w:rsid w:val="00A97D5A"/>
    <w:rsid w:val="00AA7FBB"/>
    <w:rsid w:val="00AA7FE4"/>
    <w:rsid w:val="00AB52BF"/>
    <w:rsid w:val="00AB6A7E"/>
    <w:rsid w:val="00AC103B"/>
    <w:rsid w:val="00AC1A1C"/>
    <w:rsid w:val="00AC31B0"/>
    <w:rsid w:val="00AD01B0"/>
    <w:rsid w:val="00AD6F1C"/>
    <w:rsid w:val="00AE31CE"/>
    <w:rsid w:val="00AE5DB3"/>
    <w:rsid w:val="00AF1708"/>
    <w:rsid w:val="00AF2196"/>
    <w:rsid w:val="00B0284C"/>
    <w:rsid w:val="00B07DC1"/>
    <w:rsid w:val="00B17745"/>
    <w:rsid w:val="00B207C4"/>
    <w:rsid w:val="00B27B19"/>
    <w:rsid w:val="00B33B6D"/>
    <w:rsid w:val="00B41010"/>
    <w:rsid w:val="00B45E0E"/>
    <w:rsid w:val="00B52AD1"/>
    <w:rsid w:val="00B541B9"/>
    <w:rsid w:val="00B65211"/>
    <w:rsid w:val="00B7212F"/>
    <w:rsid w:val="00B73F1C"/>
    <w:rsid w:val="00B74E90"/>
    <w:rsid w:val="00B8197C"/>
    <w:rsid w:val="00B86D59"/>
    <w:rsid w:val="00B871B3"/>
    <w:rsid w:val="00B914A4"/>
    <w:rsid w:val="00B92722"/>
    <w:rsid w:val="00B96DAE"/>
    <w:rsid w:val="00BB2028"/>
    <w:rsid w:val="00BE5BF6"/>
    <w:rsid w:val="00BE6131"/>
    <w:rsid w:val="00BF4535"/>
    <w:rsid w:val="00C03D08"/>
    <w:rsid w:val="00C040AC"/>
    <w:rsid w:val="00C04122"/>
    <w:rsid w:val="00C14289"/>
    <w:rsid w:val="00C230F7"/>
    <w:rsid w:val="00C232AF"/>
    <w:rsid w:val="00C23BAF"/>
    <w:rsid w:val="00C3261C"/>
    <w:rsid w:val="00C377F3"/>
    <w:rsid w:val="00C509E0"/>
    <w:rsid w:val="00C55A08"/>
    <w:rsid w:val="00C56A1B"/>
    <w:rsid w:val="00C57A50"/>
    <w:rsid w:val="00C60221"/>
    <w:rsid w:val="00C64B3D"/>
    <w:rsid w:val="00C71CA9"/>
    <w:rsid w:val="00C72F24"/>
    <w:rsid w:val="00C75940"/>
    <w:rsid w:val="00C87C0D"/>
    <w:rsid w:val="00C97886"/>
    <w:rsid w:val="00CB646F"/>
    <w:rsid w:val="00CC0048"/>
    <w:rsid w:val="00CC4AF8"/>
    <w:rsid w:val="00CC6240"/>
    <w:rsid w:val="00CC7185"/>
    <w:rsid w:val="00CE0901"/>
    <w:rsid w:val="00CE1F61"/>
    <w:rsid w:val="00CE6066"/>
    <w:rsid w:val="00CE7975"/>
    <w:rsid w:val="00CE7D4D"/>
    <w:rsid w:val="00CF06D4"/>
    <w:rsid w:val="00CF2568"/>
    <w:rsid w:val="00D031A8"/>
    <w:rsid w:val="00D034D8"/>
    <w:rsid w:val="00D04A66"/>
    <w:rsid w:val="00D064CB"/>
    <w:rsid w:val="00D20836"/>
    <w:rsid w:val="00D22305"/>
    <w:rsid w:val="00D37D4F"/>
    <w:rsid w:val="00D47F27"/>
    <w:rsid w:val="00D5140D"/>
    <w:rsid w:val="00D606C3"/>
    <w:rsid w:val="00D6212C"/>
    <w:rsid w:val="00D6573A"/>
    <w:rsid w:val="00D7235C"/>
    <w:rsid w:val="00D76517"/>
    <w:rsid w:val="00D8458A"/>
    <w:rsid w:val="00DA7B77"/>
    <w:rsid w:val="00DC1C8F"/>
    <w:rsid w:val="00DC733C"/>
    <w:rsid w:val="00DD1C1B"/>
    <w:rsid w:val="00DD36C8"/>
    <w:rsid w:val="00DF21CE"/>
    <w:rsid w:val="00E0391D"/>
    <w:rsid w:val="00E13A6D"/>
    <w:rsid w:val="00E13EDF"/>
    <w:rsid w:val="00E1739F"/>
    <w:rsid w:val="00E27B19"/>
    <w:rsid w:val="00E30BB8"/>
    <w:rsid w:val="00E31037"/>
    <w:rsid w:val="00E42913"/>
    <w:rsid w:val="00E47813"/>
    <w:rsid w:val="00E47A30"/>
    <w:rsid w:val="00E53E3A"/>
    <w:rsid w:val="00E60050"/>
    <w:rsid w:val="00E61BFA"/>
    <w:rsid w:val="00E6606A"/>
    <w:rsid w:val="00E72AF8"/>
    <w:rsid w:val="00E74979"/>
    <w:rsid w:val="00E80222"/>
    <w:rsid w:val="00E82101"/>
    <w:rsid w:val="00E83954"/>
    <w:rsid w:val="00E839D7"/>
    <w:rsid w:val="00EA0468"/>
    <w:rsid w:val="00EA295E"/>
    <w:rsid w:val="00EC03E7"/>
    <w:rsid w:val="00ED0BB0"/>
    <w:rsid w:val="00ED66C8"/>
    <w:rsid w:val="00EE060F"/>
    <w:rsid w:val="00EE50FF"/>
    <w:rsid w:val="00F00EDA"/>
    <w:rsid w:val="00F01F44"/>
    <w:rsid w:val="00F070AF"/>
    <w:rsid w:val="00F12CA7"/>
    <w:rsid w:val="00F20C1A"/>
    <w:rsid w:val="00F32B2B"/>
    <w:rsid w:val="00F40BE0"/>
    <w:rsid w:val="00F4535D"/>
    <w:rsid w:val="00F609F5"/>
    <w:rsid w:val="00F64A0D"/>
    <w:rsid w:val="00F75856"/>
    <w:rsid w:val="00F76AE8"/>
    <w:rsid w:val="00F81EA8"/>
    <w:rsid w:val="00F821A9"/>
    <w:rsid w:val="00F90AC7"/>
    <w:rsid w:val="00F912B7"/>
    <w:rsid w:val="00F917EF"/>
    <w:rsid w:val="00FA1826"/>
    <w:rsid w:val="00FA607C"/>
    <w:rsid w:val="00FA7405"/>
    <w:rsid w:val="00FB2D5E"/>
    <w:rsid w:val="00FB7E5C"/>
    <w:rsid w:val="00FC3E8C"/>
    <w:rsid w:val="00FC3F3C"/>
    <w:rsid w:val="00FC425F"/>
    <w:rsid w:val="00FC4689"/>
    <w:rsid w:val="00FC4EB7"/>
    <w:rsid w:val="00FC7C64"/>
    <w:rsid w:val="00FD1378"/>
    <w:rsid w:val="00FD3A4C"/>
    <w:rsid w:val="00FD4D6B"/>
    <w:rsid w:val="00FE009D"/>
    <w:rsid w:val="00FE5C54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2D270672-F939-46C5-A220-69A63D78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D9B80-06D0-43C7-B604-863B2277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10255</TotalTime>
  <Pages>10</Pages>
  <Words>3587</Words>
  <Characters>20448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3571</cp:revision>
  <cp:lastPrinted>2025-12-18T07:56:00Z</cp:lastPrinted>
  <dcterms:created xsi:type="dcterms:W3CDTF">2015-02-24T07:57:00Z</dcterms:created>
  <dcterms:modified xsi:type="dcterms:W3CDTF">2025-12-18T07:57:00Z</dcterms:modified>
</cp:coreProperties>
</file>